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1DB8F5" w14:textId="05EEA92A" w:rsidR="008A508D" w:rsidRDefault="0009314E" w:rsidP="008A508D">
      <w:pPr>
        <w:keepNext/>
        <w:jc w:val="center"/>
      </w:pPr>
      <w:r>
        <w:rPr>
          <w:noProof/>
          <w:lang w:eastAsia="en-GB"/>
        </w:rPr>
        <w:drawing>
          <wp:inline distT="0" distB="0" distL="0" distR="0" wp14:anchorId="2FDC70FF" wp14:editId="7373DE21">
            <wp:extent cx="4989275" cy="501503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 S1.tif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9275" cy="501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D6B9D" w14:textId="77777777" w:rsidR="008A508D" w:rsidRDefault="008A508D" w:rsidP="008A508D">
      <w:pPr>
        <w:keepNext/>
      </w:pPr>
    </w:p>
    <w:p w14:paraId="0926535C" w14:textId="77777777" w:rsidR="00303FD0" w:rsidRDefault="008A508D" w:rsidP="008A508D">
      <w:pPr>
        <w:pStyle w:val="Caption"/>
        <w:jc w:val="both"/>
        <w:rPr>
          <w:rFonts w:cs="Times New Roman"/>
          <w:lang w:val="en-US"/>
        </w:rPr>
      </w:pPr>
      <w:r w:rsidRPr="008A508D">
        <w:t xml:space="preserve">Figure S </w:t>
      </w:r>
      <w:fldSimple w:instr=" SEQ Figure_S \* ARABIC ">
        <w:r w:rsidR="005C7DE2">
          <w:rPr>
            <w:noProof/>
          </w:rPr>
          <w:t>1</w:t>
        </w:r>
      </w:fldSimple>
      <w:r w:rsidRPr="008A508D">
        <w:t xml:space="preserve"> - </w:t>
      </w:r>
      <w:r w:rsidRPr="008A508D">
        <w:rPr>
          <w:rFonts w:cs="Times New Roman"/>
          <w:lang w:val="en-US"/>
        </w:rPr>
        <w:t>Boxplots of all statistically relevant (p-value &lt; 0.05) metabolite changes differentiating fecal extracts of animals fed with normal chow (blue) and high-glucose (green) diet. *: p-value&lt;0.05, **: p-value&lt;0.01, ***: p-value&lt;0.001.</w:t>
      </w:r>
    </w:p>
    <w:p w14:paraId="1E58A46D" w14:textId="1A217C5D" w:rsidR="005C7DE2" w:rsidRDefault="0009314E" w:rsidP="0009314E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11ACCAD6" wp14:editId="6D654A86">
            <wp:extent cx="5079428" cy="7047319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 S2.tif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428" cy="704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89F52" w14:textId="77777777" w:rsidR="008A508D" w:rsidRDefault="005C7DE2" w:rsidP="005C7DE2">
      <w:pPr>
        <w:pStyle w:val="Caption"/>
        <w:jc w:val="both"/>
        <w:rPr>
          <w:rFonts w:cs="Times New Roman"/>
          <w:lang w:val="en-US"/>
        </w:rPr>
      </w:pPr>
      <w:r w:rsidRPr="005C7DE2">
        <w:t xml:space="preserve">Figure S </w:t>
      </w:r>
      <w:fldSimple w:instr=" SEQ Figure_S \* ARABIC ">
        <w:r>
          <w:rPr>
            <w:noProof/>
          </w:rPr>
          <w:t>2</w:t>
        </w:r>
      </w:fldSimple>
      <w:r w:rsidRPr="005C7DE2">
        <w:t xml:space="preserve"> - </w:t>
      </w:r>
      <w:r w:rsidRPr="005C7DE2">
        <w:rPr>
          <w:rFonts w:cs="Times New Roman"/>
          <w:lang w:val="en-US"/>
        </w:rPr>
        <w:t>Boxplots of all statistically relevant (p-value &lt; 0.05) metabolite changes differentiating fecal extracts of animals fed with normal chow (blue) and high-fructose diet (red). *: p-value&lt;0.05, **: p-value&lt;0.01, ***: p-value&lt;0.001.</w:t>
      </w:r>
    </w:p>
    <w:p w14:paraId="64F4EFB1" w14:textId="13BCAE81" w:rsidR="005C7DE2" w:rsidRDefault="0009314E" w:rsidP="0009314E">
      <w:pPr>
        <w:keepNext/>
        <w:jc w:val="center"/>
      </w:pPr>
      <w:r>
        <w:rPr>
          <w:noProof/>
          <w:lang w:eastAsia="en-GB"/>
        </w:rPr>
        <w:drawing>
          <wp:inline distT="0" distB="0" distL="0" distR="0" wp14:anchorId="487F387F" wp14:editId="1DD1FB7C">
            <wp:extent cx="5053670" cy="6730499"/>
            <wp:effectExtent l="0" t="0" r="127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 S3.tif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3670" cy="673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C5084" w14:textId="77777777" w:rsidR="005C7DE2" w:rsidRDefault="005C7DE2" w:rsidP="005C7DE2">
      <w:pPr>
        <w:pStyle w:val="Caption"/>
        <w:jc w:val="both"/>
        <w:rPr>
          <w:rFonts w:cs="Times New Roman"/>
          <w:lang w:val="en-US"/>
        </w:rPr>
      </w:pPr>
      <w:r w:rsidRPr="005C7DE2">
        <w:t xml:space="preserve">Figure S </w:t>
      </w:r>
      <w:fldSimple w:instr=" SEQ Figure_S \* ARABIC ">
        <w:r>
          <w:rPr>
            <w:noProof/>
          </w:rPr>
          <w:t>3</w:t>
        </w:r>
      </w:fldSimple>
      <w:r w:rsidRPr="005C7DE2">
        <w:t xml:space="preserve"> - </w:t>
      </w:r>
      <w:r w:rsidRPr="005C7DE2">
        <w:rPr>
          <w:rFonts w:cs="Times New Roman"/>
          <w:lang w:val="en-US"/>
        </w:rPr>
        <w:t>Boxplots of all statistically relevant (p-value &lt; 0.05) metabolite changes differentiating fecal extracts of animals fed with high-glucose (green) or high-fructose (red) diets. *: p-value&lt;0.05, **: p-value&lt;0.01, ***: p-value&lt;0.001</w:t>
      </w:r>
    </w:p>
    <w:p w14:paraId="3EC98B0E" w14:textId="59C742B1" w:rsidR="005C7DE2" w:rsidRDefault="0009314E" w:rsidP="005C7DE2">
      <w:pPr>
        <w:keepNext/>
      </w:pPr>
      <w:r>
        <w:rPr>
          <w:noProof/>
          <w:lang w:eastAsia="en-GB"/>
        </w:rPr>
        <w:drawing>
          <wp:inline distT="0" distB="0" distL="0" distR="0" wp14:anchorId="4C56738A" wp14:editId="2E95942F">
            <wp:extent cx="5727700" cy="4047490"/>
            <wp:effectExtent l="0" t="0" r="1270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 S4.tif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86D47" w14:textId="77777777" w:rsidR="005C7DE2" w:rsidRDefault="005C7DE2" w:rsidP="005C7DE2">
      <w:pPr>
        <w:pStyle w:val="Caption"/>
        <w:jc w:val="both"/>
        <w:rPr>
          <w:rFonts w:cs="Times New Roman"/>
          <w:lang w:val="en-US"/>
        </w:rPr>
      </w:pPr>
      <w:r w:rsidRPr="005C7DE2">
        <w:t xml:space="preserve">Figure S </w:t>
      </w:r>
      <w:fldSimple w:instr=" SEQ Figure_S \* ARABIC ">
        <w:r w:rsidRPr="005C7DE2">
          <w:rPr>
            <w:noProof/>
          </w:rPr>
          <w:t>4</w:t>
        </w:r>
      </w:fldSimple>
      <w:r w:rsidRPr="005C7DE2">
        <w:t xml:space="preserve"> - </w:t>
      </w:r>
      <w:r w:rsidRPr="005C7DE2">
        <w:rPr>
          <w:rFonts w:cs="Times New Roman"/>
          <w:lang w:val="en-US"/>
        </w:rPr>
        <w:t>PLS-DA scores of the two subgroups of high-fructose fed animals evidenced in the PCA scores in Figure 2. The two subgroups separate in LV2 mainly due to different levels of fructose.</w:t>
      </w:r>
    </w:p>
    <w:p w14:paraId="73B52AC9" w14:textId="77777777" w:rsidR="005C7DE2" w:rsidRDefault="005C7DE2">
      <w:pPr>
        <w:rPr>
          <w:lang w:val="en-US"/>
        </w:rPr>
      </w:pPr>
      <w:r>
        <w:rPr>
          <w:lang w:val="en-US"/>
        </w:rPr>
        <w:br w:type="page"/>
      </w:r>
    </w:p>
    <w:p w14:paraId="083753BD" w14:textId="77777777" w:rsidR="005C7DE2" w:rsidRPr="005C7DE2" w:rsidRDefault="005C7DE2" w:rsidP="005C7DE2">
      <w:pPr>
        <w:rPr>
          <w:lang w:val="en-US"/>
        </w:rPr>
      </w:pPr>
    </w:p>
    <w:p w14:paraId="4D9430BB" w14:textId="77777777" w:rsidR="005C7DE2" w:rsidRPr="0009314E" w:rsidRDefault="005C7DE2" w:rsidP="0009314E">
      <w:pPr>
        <w:pStyle w:val="Caption"/>
        <w:keepNext/>
      </w:pPr>
      <w:bookmarkStart w:id="0" w:name="_GoBack"/>
      <w:r w:rsidRPr="005C7DE2">
        <w:t xml:space="preserve">Table S </w:t>
      </w:r>
      <w:fldSimple w:instr=" SEQ Table_S \* ARABIC ">
        <w:r w:rsidR="000E0072">
          <w:t>1</w:t>
        </w:r>
      </w:fldSimple>
      <w:r w:rsidRPr="005C7DE2">
        <w:t xml:space="preserve"> - </w:t>
      </w:r>
      <w:r w:rsidRPr="0009314E">
        <w:t xml:space="preserve">List of metabolites found in the 1H NMR spectra (500 MHz) of fecal extracts. </w:t>
      </w:r>
      <w:proofErr w:type="spellStart"/>
      <w:r w:rsidRPr="0009314E">
        <w:t>Ui</w:t>
      </w:r>
      <w:proofErr w:type="spellEnd"/>
      <w:r w:rsidRPr="0009314E">
        <w:t xml:space="preserve">: unassigned spin systems. s: singlet, </w:t>
      </w:r>
      <w:proofErr w:type="spellStart"/>
      <w:r w:rsidRPr="0009314E">
        <w:t>dd</w:t>
      </w:r>
      <w:proofErr w:type="spellEnd"/>
      <w:r w:rsidRPr="0009314E">
        <w:t xml:space="preserve">: doublet of doublets, t: triplet, m: </w:t>
      </w:r>
      <w:proofErr w:type="spellStart"/>
      <w:r w:rsidRPr="0009314E">
        <w:t>multiplet</w:t>
      </w:r>
      <w:proofErr w:type="spellEnd"/>
      <w:r w:rsidRPr="0009314E">
        <w:t xml:space="preserve">, </w:t>
      </w:r>
      <w:proofErr w:type="spellStart"/>
      <w:r w:rsidRPr="0009314E">
        <w:t>br</w:t>
      </w:r>
      <w:proofErr w:type="spellEnd"/>
      <w:r w:rsidRPr="0009314E">
        <w:t>: broad resonance. a: tentative assignment; TMA: trimethylamine; TMAO: trimethylamine-N-oxide.</w:t>
      </w:r>
    </w:p>
    <w:bookmarkEnd w:id="0"/>
    <w:p w14:paraId="491E632E" w14:textId="77777777" w:rsidR="005C7DE2" w:rsidRPr="005C7DE2" w:rsidRDefault="005C7DE2" w:rsidP="005C7DE2">
      <w:pPr>
        <w:pStyle w:val="Caption"/>
        <w:keepNext/>
        <w:rPr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86"/>
        <w:gridCol w:w="6634"/>
      </w:tblGrid>
      <w:tr w:rsidR="005C7DE2" w:rsidRPr="006C4BBC" w14:paraId="507E9EFC" w14:textId="77777777" w:rsidTr="005C7DE2">
        <w:tc>
          <w:tcPr>
            <w:tcW w:w="2386" w:type="dxa"/>
            <w:tcBorders>
              <w:top w:val="single" w:sz="4" w:space="0" w:color="auto"/>
              <w:bottom w:val="single" w:sz="4" w:space="0" w:color="auto"/>
            </w:tcBorders>
          </w:tcPr>
          <w:p w14:paraId="2DCFAF1C" w14:textId="77777777" w:rsidR="005C7DE2" w:rsidRPr="006C4BBC" w:rsidRDefault="005C7DE2" w:rsidP="004C02A3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b/>
                <w:sz w:val="20"/>
                <w:szCs w:val="20"/>
              </w:rPr>
              <w:t>Metabolite</w:t>
            </w:r>
          </w:p>
        </w:tc>
        <w:tc>
          <w:tcPr>
            <w:tcW w:w="6634" w:type="dxa"/>
            <w:tcBorders>
              <w:top w:val="single" w:sz="4" w:space="0" w:color="auto"/>
              <w:bottom w:val="single" w:sz="4" w:space="0" w:color="auto"/>
            </w:tcBorders>
          </w:tcPr>
          <w:p w14:paraId="137D7F05" w14:textId="77777777" w:rsidR="005C7DE2" w:rsidRPr="006C4BBC" w:rsidRDefault="005C7DE2" w:rsidP="004C02A3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6C4BBC">
              <w:rPr>
                <w:rFonts w:ascii="Times New Roman" w:eastAsia="Calibri" w:hAnsi="Times New Roman" w:cs="Times New Roman"/>
                <w:b/>
                <w:color w:val="000000"/>
                <w:sz w:val="20"/>
                <w:szCs w:val="20"/>
              </w:rPr>
              <w:t>δ</w:t>
            </w:r>
            <w:r w:rsidRPr="006C4BBC">
              <w:rPr>
                <w:rFonts w:ascii="Times New Roman" w:eastAsia="Calibri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H</w:t>
            </w:r>
            <w:proofErr w:type="spellEnd"/>
            <w:r w:rsidRPr="006C4BBC">
              <w:rPr>
                <w:rFonts w:ascii="Times New Roman" w:eastAsia="Calibri" w:hAnsi="Times New Roman" w:cs="Times New Roman"/>
                <w:b/>
                <w:color w:val="000000"/>
                <w:sz w:val="20"/>
                <w:szCs w:val="20"/>
              </w:rPr>
              <w:t xml:space="preserve"> /ppm (multiplicity)</w:t>
            </w:r>
          </w:p>
        </w:tc>
      </w:tr>
      <w:tr w:rsidR="005C7DE2" w:rsidRPr="006C4BBC" w14:paraId="30761A96" w14:textId="77777777" w:rsidTr="005C7DE2">
        <w:tc>
          <w:tcPr>
            <w:tcW w:w="2386" w:type="dxa"/>
            <w:tcBorders>
              <w:top w:val="single" w:sz="4" w:space="0" w:color="auto"/>
            </w:tcBorders>
          </w:tcPr>
          <w:p w14:paraId="24A5FDEB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4-hydroxyphenylacetate</w:t>
            </w:r>
          </w:p>
        </w:tc>
        <w:tc>
          <w:tcPr>
            <w:tcW w:w="6634" w:type="dxa"/>
            <w:tcBorders>
              <w:top w:val="single" w:sz="4" w:space="0" w:color="auto"/>
            </w:tcBorders>
          </w:tcPr>
          <w:p w14:paraId="0F0AE815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>3.46 (s), 6.87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>), 7.16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 xml:space="preserve">), </w:t>
            </w:r>
          </w:p>
        </w:tc>
      </w:tr>
      <w:tr w:rsidR="005C7DE2" w:rsidRPr="006C4BBC" w14:paraId="00AAB77E" w14:textId="77777777" w:rsidTr="005C7DE2">
        <w:tc>
          <w:tcPr>
            <w:tcW w:w="2386" w:type="dxa"/>
          </w:tcPr>
          <w:p w14:paraId="3DE6C5BB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Acetate</w:t>
            </w:r>
          </w:p>
        </w:tc>
        <w:tc>
          <w:tcPr>
            <w:tcW w:w="6634" w:type="dxa"/>
          </w:tcPr>
          <w:p w14:paraId="593C7D96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1.92 (s)</w:t>
            </w:r>
          </w:p>
        </w:tc>
      </w:tr>
      <w:tr w:rsidR="005C7DE2" w:rsidRPr="006C4BBC" w14:paraId="453BF1F2" w14:textId="77777777" w:rsidTr="005C7DE2">
        <w:tc>
          <w:tcPr>
            <w:tcW w:w="2386" w:type="dxa"/>
          </w:tcPr>
          <w:p w14:paraId="304E01A4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Acetoacetate</w:t>
            </w:r>
          </w:p>
        </w:tc>
        <w:tc>
          <w:tcPr>
            <w:tcW w:w="6634" w:type="dxa"/>
          </w:tcPr>
          <w:p w14:paraId="3BA1B224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2.27 (s), 3.46 (s)</w:t>
            </w:r>
          </w:p>
        </w:tc>
      </w:tr>
      <w:tr w:rsidR="005C7DE2" w:rsidRPr="006C4BBC" w14:paraId="1249EBAE" w14:textId="77777777" w:rsidTr="005C7DE2">
        <w:tc>
          <w:tcPr>
            <w:tcW w:w="2386" w:type="dxa"/>
          </w:tcPr>
          <w:p w14:paraId="27BDB16C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Acetone</w:t>
            </w:r>
          </w:p>
        </w:tc>
        <w:tc>
          <w:tcPr>
            <w:tcW w:w="6634" w:type="dxa"/>
          </w:tcPr>
          <w:p w14:paraId="334C5447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2.23 (s)</w:t>
            </w:r>
          </w:p>
        </w:tc>
      </w:tr>
      <w:tr w:rsidR="005C7DE2" w:rsidRPr="006C4BBC" w14:paraId="2D14085B" w14:textId="77777777" w:rsidTr="005C7DE2">
        <w:tc>
          <w:tcPr>
            <w:tcW w:w="2386" w:type="dxa"/>
          </w:tcPr>
          <w:p w14:paraId="38E33B6B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Alanine</w:t>
            </w:r>
          </w:p>
        </w:tc>
        <w:tc>
          <w:tcPr>
            <w:tcW w:w="6634" w:type="dxa"/>
          </w:tcPr>
          <w:p w14:paraId="006B3D1C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1.48 (d), 3.78 (q)</w:t>
            </w:r>
          </w:p>
        </w:tc>
      </w:tr>
      <w:tr w:rsidR="005C7DE2" w:rsidRPr="006C4BBC" w14:paraId="2A842013" w14:textId="77777777" w:rsidTr="005C7DE2">
        <w:tc>
          <w:tcPr>
            <w:tcW w:w="2386" w:type="dxa"/>
          </w:tcPr>
          <w:p w14:paraId="749152D7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Aspartate</w:t>
            </w:r>
          </w:p>
        </w:tc>
        <w:tc>
          <w:tcPr>
            <w:tcW w:w="6634" w:type="dxa"/>
          </w:tcPr>
          <w:p w14:paraId="0623E7E6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2.69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2.82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3.91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5C7DE2" w:rsidRPr="006C4BBC" w14:paraId="1E81E4EE" w14:textId="77777777" w:rsidTr="005C7DE2">
        <w:tc>
          <w:tcPr>
            <w:tcW w:w="2386" w:type="dxa"/>
          </w:tcPr>
          <w:p w14:paraId="29CF314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Bile acids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C4BB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6634" w:type="dxa"/>
          </w:tcPr>
          <w:p w14:paraId="0CA12E82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0.68 (s), 0.70 (s), 0.72 (s)</w:t>
            </w:r>
          </w:p>
        </w:tc>
      </w:tr>
      <w:tr w:rsidR="005C7DE2" w:rsidRPr="006C4BBC" w14:paraId="63A443B9" w14:textId="77777777" w:rsidTr="005C7DE2">
        <w:tc>
          <w:tcPr>
            <w:tcW w:w="2386" w:type="dxa"/>
          </w:tcPr>
          <w:p w14:paraId="78383EAC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Butyrate</w:t>
            </w:r>
          </w:p>
        </w:tc>
        <w:tc>
          <w:tcPr>
            <w:tcW w:w="6634" w:type="dxa"/>
          </w:tcPr>
          <w:p w14:paraId="20C93FE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0.90 (t), 1.57 (m), 2.17 (t)</w:t>
            </w:r>
          </w:p>
        </w:tc>
      </w:tr>
      <w:tr w:rsidR="005C7DE2" w:rsidRPr="006C4BBC" w14:paraId="6316DE49" w14:textId="77777777" w:rsidTr="005C7DE2">
        <w:tc>
          <w:tcPr>
            <w:tcW w:w="2386" w:type="dxa"/>
          </w:tcPr>
          <w:p w14:paraId="2FC6F7C2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Choline</w:t>
            </w:r>
          </w:p>
        </w:tc>
        <w:tc>
          <w:tcPr>
            <w:tcW w:w="6634" w:type="dxa"/>
          </w:tcPr>
          <w:p w14:paraId="7F1BA85C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3.20 (s), 3.52 (m), 4.08 (m)</w:t>
            </w:r>
          </w:p>
        </w:tc>
      </w:tr>
      <w:tr w:rsidR="005C7DE2" w:rsidRPr="006C4BBC" w14:paraId="0DA54625" w14:textId="77777777" w:rsidTr="005C7DE2">
        <w:tc>
          <w:tcPr>
            <w:tcW w:w="2386" w:type="dxa"/>
          </w:tcPr>
          <w:p w14:paraId="7F5A82F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Ethanol</w:t>
            </w:r>
          </w:p>
        </w:tc>
        <w:tc>
          <w:tcPr>
            <w:tcW w:w="6634" w:type="dxa"/>
          </w:tcPr>
          <w:p w14:paraId="4E5E2B05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1.19 (t), 3.65 (q)</w:t>
            </w:r>
          </w:p>
        </w:tc>
      </w:tr>
      <w:tr w:rsidR="005C7DE2" w:rsidRPr="006C4BBC" w14:paraId="12CAFB62" w14:textId="77777777" w:rsidTr="005C7DE2">
        <w:tc>
          <w:tcPr>
            <w:tcW w:w="2386" w:type="dxa"/>
          </w:tcPr>
          <w:p w14:paraId="1880BF6D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Formate</w:t>
            </w:r>
            <w:proofErr w:type="spellEnd"/>
          </w:p>
        </w:tc>
        <w:tc>
          <w:tcPr>
            <w:tcW w:w="6634" w:type="dxa"/>
          </w:tcPr>
          <w:p w14:paraId="1E3C851A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8.46 (s)</w:t>
            </w:r>
          </w:p>
        </w:tc>
      </w:tr>
      <w:tr w:rsidR="005C7DE2" w:rsidRPr="006C4BBC" w14:paraId="18DD2C75" w14:textId="77777777" w:rsidTr="005C7DE2">
        <w:trPr>
          <w:trHeight w:val="489"/>
        </w:trPr>
        <w:tc>
          <w:tcPr>
            <w:tcW w:w="2386" w:type="dxa"/>
          </w:tcPr>
          <w:p w14:paraId="101A9647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Fructose</w:t>
            </w:r>
          </w:p>
        </w:tc>
        <w:tc>
          <w:tcPr>
            <w:tcW w:w="6634" w:type="dxa"/>
          </w:tcPr>
          <w:p w14:paraId="6703D3B1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3.58 (m), 3.66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3.70 (m), 3.81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3.83 (m), 3.90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 xml:space="preserve">), 3.95 (m), 4.01 (m), 4.04 (m), 4.06 (m), 4.12 (m) </w:t>
            </w:r>
          </w:p>
        </w:tc>
      </w:tr>
      <w:tr w:rsidR="005C7DE2" w:rsidRPr="006C4BBC" w14:paraId="7D32845A" w14:textId="77777777" w:rsidTr="005C7DE2">
        <w:tc>
          <w:tcPr>
            <w:tcW w:w="2386" w:type="dxa"/>
          </w:tcPr>
          <w:p w14:paraId="77FF4158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Fumarate</w:t>
            </w:r>
          </w:p>
        </w:tc>
        <w:tc>
          <w:tcPr>
            <w:tcW w:w="6634" w:type="dxa"/>
          </w:tcPr>
          <w:p w14:paraId="167AB9B1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6.53 (s)</w:t>
            </w:r>
          </w:p>
        </w:tc>
      </w:tr>
      <w:tr w:rsidR="005C7DE2" w:rsidRPr="0009314E" w14:paraId="0699D7A1" w14:textId="77777777" w:rsidTr="005C7DE2">
        <w:tc>
          <w:tcPr>
            <w:tcW w:w="2386" w:type="dxa"/>
          </w:tcPr>
          <w:p w14:paraId="160C74B9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Galactose</w:t>
            </w:r>
          </w:p>
        </w:tc>
        <w:tc>
          <w:tcPr>
            <w:tcW w:w="6634" w:type="dxa"/>
          </w:tcPr>
          <w:p w14:paraId="76E692C7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  <w:lang w:val="pt-PT"/>
              </w:rPr>
            </w:pPr>
            <w:r w:rsidRPr="006C4BBC">
              <w:rPr>
                <w:sz w:val="20"/>
                <w:szCs w:val="20"/>
                <w:lang w:val="pt-PT"/>
              </w:rPr>
              <w:t>3.49 (</w:t>
            </w:r>
            <w:proofErr w:type="spellStart"/>
            <w:r w:rsidRPr="006C4BBC">
              <w:rPr>
                <w:sz w:val="20"/>
                <w:szCs w:val="20"/>
                <w:lang w:val="pt-PT"/>
              </w:rPr>
              <w:t>dd</w:t>
            </w:r>
            <w:proofErr w:type="spellEnd"/>
            <w:r w:rsidRPr="006C4BBC">
              <w:rPr>
                <w:sz w:val="20"/>
                <w:szCs w:val="20"/>
                <w:lang w:val="pt-PT"/>
              </w:rPr>
              <w:t>), 3.64 (</w:t>
            </w:r>
            <w:proofErr w:type="spellStart"/>
            <w:r w:rsidRPr="006C4BBC">
              <w:rPr>
                <w:sz w:val="20"/>
                <w:szCs w:val="20"/>
                <w:lang w:val="pt-PT"/>
              </w:rPr>
              <w:t>dd</w:t>
            </w:r>
            <w:proofErr w:type="spellEnd"/>
            <w:r w:rsidRPr="006C4BBC">
              <w:rPr>
                <w:sz w:val="20"/>
                <w:szCs w:val="20"/>
                <w:lang w:val="pt-PT"/>
              </w:rPr>
              <w:t xml:space="preserve">), 3.75 (m), 3.83 (m), 3.93 (d), 3.98 (d), 4.10 (t, C1H), 4.60 (d, CH2), 5.28 (d, C5H) </w:t>
            </w:r>
          </w:p>
        </w:tc>
      </w:tr>
      <w:tr w:rsidR="005C7DE2" w:rsidRPr="006C4BBC" w14:paraId="624B38AE" w14:textId="77777777" w:rsidTr="005C7DE2">
        <w:tc>
          <w:tcPr>
            <w:tcW w:w="2386" w:type="dxa"/>
          </w:tcPr>
          <w:p w14:paraId="56F1EE5D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Glutamate</w:t>
            </w:r>
          </w:p>
        </w:tc>
        <w:tc>
          <w:tcPr>
            <w:tcW w:w="6634" w:type="dxa"/>
          </w:tcPr>
          <w:p w14:paraId="1A524C71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  <w:lang w:val="pt-PT"/>
              </w:rPr>
            </w:pPr>
            <w:r w:rsidRPr="006C4BBC">
              <w:rPr>
                <w:color w:val="auto"/>
                <w:sz w:val="20"/>
                <w:szCs w:val="20"/>
                <w:lang w:val="pt-PT"/>
              </w:rPr>
              <w:t>2.04 (m), 2.12 (m), 2.34 (m), 3.75 (</w:t>
            </w:r>
            <w:proofErr w:type="spellStart"/>
            <w:r w:rsidRPr="006C4BBC">
              <w:rPr>
                <w:color w:val="auto"/>
                <w:sz w:val="20"/>
                <w:szCs w:val="20"/>
                <w:lang w:val="pt-PT"/>
              </w:rPr>
              <w:t>dd</w:t>
            </w:r>
            <w:proofErr w:type="spellEnd"/>
            <w:r w:rsidRPr="006C4BBC">
              <w:rPr>
                <w:color w:val="auto"/>
                <w:sz w:val="20"/>
                <w:szCs w:val="20"/>
                <w:lang w:val="pt-PT"/>
              </w:rPr>
              <w:t>)</w:t>
            </w:r>
          </w:p>
        </w:tc>
      </w:tr>
      <w:tr w:rsidR="005C7DE2" w:rsidRPr="006C4BBC" w14:paraId="66837C7E" w14:textId="77777777" w:rsidTr="005C7DE2">
        <w:tc>
          <w:tcPr>
            <w:tcW w:w="2386" w:type="dxa"/>
          </w:tcPr>
          <w:p w14:paraId="7ACA5CCD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Glutamine</w:t>
            </w:r>
          </w:p>
        </w:tc>
        <w:tc>
          <w:tcPr>
            <w:tcW w:w="6634" w:type="dxa"/>
          </w:tcPr>
          <w:p w14:paraId="40570C66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  <w:lang w:val="pt-PT"/>
              </w:rPr>
            </w:pPr>
            <w:r w:rsidRPr="006C4BBC">
              <w:rPr>
                <w:sz w:val="20"/>
                <w:szCs w:val="20"/>
                <w:lang w:val="pt-PT"/>
              </w:rPr>
              <w:t xml:space="preserve">2.15 (m), 2.47 (m), 3.79 (t) </w:t>
            </w:r>
          </w:p>
        </w:tc>
      </w:tr>
      <w:tr w:rsidR="005C7DE2" w:rsidRPr="006C4BBC" w14:paraId="7B169795" w14:textId="77777777" w:rsidTr="005C7DE2">
        <w:tc>
          <w:tcPr>
            <w:tcW w:w="2386" w:type="dxa"/>
          </w:tcPr>
          <w:p w14:paraId="5D4BED0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α-Glucose</w:t>
            </w:r>
          </w:p>
        </w:tc>
        <w:tc>
          <w:tcPr>
            <w:tcW w:w="6634" w:type="dxa"/>
          </w:tcPr>
          <w:p w14:paraId="44D0032C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  <w:lang w:val="pt-PT"/>
              </w:rPr>
            </w:pPr>
            <w:r w:rsidRPr="006C4BBC">
              <w:rPr>
                <w:sz w:val="20"/>
                <w:szCs w:val="20"/>
                <w:lang w:val="pt-PT"/>
              </w:rPr>
              <w:t>3.42 (t), 3.54 (</w:t>
            </w:r>
            <w:proofErr w:type="spellStart"/>
            <w:r w:rsidRPr="006C4BBC">
              <w:rPr>
                <w:sz w:val="20"/>
                <w:szCs w:val="20"/>
                <w:lang w:val="pt-PT"/>
              </w:rPr>
              <w:t>dd</w:t>
            </w:r>
            <w:proofErr w:type="spellEnd"/>
            <w:r w:rsidRPr="006C4BBC">
              <w:rPr>
                <w:sz w:val="20"/>
                <w:szCs w:val="20"/>
                <w:lang w:val="pt-PT"/>
              </w:rPr>
              <w:t>), 3.71 (t), 3.77 (</w:t>
            </w:r>
            <w:proofErr w:type="spellStart"/>
            <w:r w:rsidRPr="006C4BBC">
              <w:rPr>
                <w:sz w:val="20"/>
                <w:szCs w:val="20"/>
                <w:lang w:val="pt-PT"/>
              </w:rPr>
              <w:t>dd</w:t>
            </w:r>
            <w:proofErr w:type="spellEnd"/>
            <w:r w:rsidRPr="006C4BBC">
              <w:rPr>
                <w:sz w:val="20"/>
                <w:szCs w:val="20"/>
                <w:lang w:val="pt-PT"/>
              </w:rPr>
              <w:t xml:space="preserve">), 3.84 (m), 5.23 (d) </w:t>
            </w:r>
          </w:p>
        </w:tc>
      </w:tr>
      <w:tr w:rsidR="005C7DE2" w:rsidRPr="006C4BBC" w14:paraId="0C28578A" w14:textId="77777777" w:rsidTr="005C7DE2">
        <w:tc>
          <w:tcPr>
            <w:tcW w:w="2386" w:type="dxa"/>
          </w:tcPr>
          <w:p w14:paraId="2CC21ED9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β-Glucose</w:t>
            </w:r>
          </w:p>
        </w:tc>
        <w:tc>
          <w:tcPr>
            <w:tcW w:w="6634" w:type="dxa"/>
          </w:tcPr>
          <w:p w14:paraId="2E263E14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  <w:lang w:val="pt-PT"/>
              </w:rPr>
            </w:pPr>
            <w:r w:rsidRPr="006C4BBC">
              <w:rPr>
                <w:sz w:val="20"/>
                <w:szCs w:val="20"/>
                <w:lang w:val="pt-PT"/>
              </w:rPr>
              <w:t>3.23 (</w:t>
            </w:r>
            <w:proofErr w:type="spellStart"/>
            <w:r w:rsidRPr="006C4BBC">
              <w:rPr>
                <w:sz w:val="20"/>
                <w:szCs w:val="20"/>
                <w:lang w:val="pt-PT"/>
              </w:rPr>
              <w:t>dd</w:t>
            </w:r>
            <w:proofErr w:type="spellEnd"/>
            <w:r w:rsidRPr="006C4BBC">
              <w:rPr>
                <w:sz w:val="20"/>
                <w:szCs w:val="20"/>
                <w:lang w:val="pt-PT"/>
              </w:rPr>
              <w:t>); 3.44 (m), 3.50 (t), 3.72 (</w:t>
            </w:r>
            <w:proofErr w:type="spellStart"/>
            <w:r w:rsidRPr="006C4BBC">
              <w:rPr>
                <w:sz w:val="20"/>
                <w:szCs w:val="20"/>
                <w:lang w:val="pt-PT"/>
              </w:rPr>
              <w:t>dd</w:t>
            </w:r>
            <w:proofErr w:type="spellEnd"/>
            <w:r w:rsidRPr="006C4BBC">
              <w:rPr>
                <w:sz w:val="20"/>
                <w:szCs w:val="20"/>
                <w:lang w:val="pt-PT"/>
              </w:rPr>
              <w:t xml:space="preserve">), 3.90 (m), 4.65 (d) </w:t>
            </w:r>
          </w:p>
        </w:tc>
      </w:tr>
      <w:tr w:rsidR="005C7DE2" w:rsidRPr="006C4BBC" w14:paraId="77698AA6" w14:textId="77777777" w:rsidTr="005C7DE2">
        <w:tc>
          <w:tcPr>
            <w:tcW w:w="2386" w:type="dxa"/>
          </w:tcPr>
          <w:p w14:paraId="02B30D8C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Glycerol</w:t>
            </w:r>
          </w:p>
        </w:tc>
        <w:tc>
          <w:tcPr>
            <w:tcW w:w="6634" w:type="dxa"/>
          </w:tcPr>
          <w:p w14:paraId="2A1B611E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3.55 (m), 3.65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3.78 (m)</w:t>
            </w:r>
          </w:p>
        </w:tc>
      </w:tr>
      <w:tr w:rsidR="005C7DE2" w:rsidRPr="006C4BBC" w14:paraId="45554E96" w14:textId="77777777" w:rsidTr="005C7DE2">
        <w:tc>
          <w:tcPr>
            <w:tcW w:w="2386" w:type="dxa"/>
          </w:tcPr>
          <w:p w14:paraId="26F8EF7A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Glycine</w:t>
            </w:r>
          </w:p>
        </w:tc>
        <w:tc>
          <w:tcPr>
            <w:tcW w:w="6634" w:type="dxa"/>
          </w:tcPr>
          <w:p w14:paraId="3707E7D3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3.56 (s)</w:t>
            </w:r>
          </w:p>
        </w:tc>
      </w:tr>
      <w:tr w:rsidR="005C7DE2" w:rsidRPr="006C4BBC" w14:paraId="374134A4" w14:textId="77777777" w:rsidTr="005C7DE2">
        <w:tc>
          <w:tcPr>
            <w:tcW w:w="2386" w:type="dxa"/>
          </w:tcPr>
          <w:p w14:paraId="74B4AE86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Hypoxanthine</w:t>
            </w:r>
          </w:p>
        </w:tc>
        <w:tc>
          <w:tcPr>
            <w:tcW w:w="6634" w:type="dxa"/>
          </w:tcPr>
          <w:p w14:paraId="5298494F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>8.19 (s), 8.21 (s)</w:t>
            </w:r>
          </w:p>
        </w:tc>
      </w:tr>
      <w:tr w:rsidR="005C7DE2" w:rsidRPr="006C4BBC" w14:paraId="4D7154DD" w14:textId="77777777" w:rsidTr="005C7DE2">
        <w:tc>
          <w:tcPr>
            <w:tcW w:w="2386" w:type="dxa"/>
          </w:tcPr>
          <w:p w14:paraId="5B8D425B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Isoleucine</w:t>
            </w:r>
          </w:p>
        </w:tc>
        <w:tc>
          <w:tcPr>
            <w:tcW w:w="6634" w:type="dxa"/>
          </w:tcPr>
          <w:p w14:paraId="55378189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 xml:space="preserve">0.94 (t), 1.01 (d), 1.26 (m), 1.47(m), 1.98 (m), 3.62 (d) </w:t>
            </w:r>
          </w:p>
        </w:tc>
      </w:tr>
      <w:tr w:rsidR="005C7DE2" w:rsidRPr="006C4BBC" w14:paraId="106A60DF" w14:textId="77777777" w:rsidTr="005C7DE2">
        <w:tc>
          <w:tcPr>
            <w:tcW w:w="2386" w:type="dxa"/>
          </w:tcPr>
          <w:p w14:paraId="0FD171F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Lactate</w:t>
            </w:r>
          </w:p>
        </w:tc>
        <w:tc>
          <w:tcPr>
            <w:tcW w:w="6634" w:type="dxa"/>
          </w:tcPr>
          <w:p w14:paraId="710CBAE2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1.34 (d), 4.11 (q)</w:t>
            </w:r>
          </w:p>
        </w:tc>
      </w:tr>
      <w:tr w:rsidR="005C7DE2" w:rsidRPr="006C4BBC" w14:paraId="4F263D3E" w14:textId="77777777" w:rsidTr="005C7DE2">
        <w:tc>
          <w:tcPr>
            <w:tcW w:w="2386" w:type="dxa"/>
          </w:tcPr>
          <w:p w14:paraId="5C130CB9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Leucine</w:t>
            </w:r>
          </w:p>
        </w:tc>
        <w:tc>
          <w:tcPr>
            <w:tcW w:w="6634" w:type="dxa"/>
          </w:tcPr>
          <w:p w14:paraId="61DBFA82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0.96 (t), 1.73 (m)</w:t>
            </w:r>
          </w:p>
        </w:tc>
      </w:tr>
      <w:tr w:rsidR="005C7DE2" w:rsidRPr="006C4BBC" w14:paraId="7FB102F3" w14:textId="77777777" w:rsidTr="005C7DE2">
        <w:tc>
          <w:tcPr>
            <w:tcW w:w="2386" w:type="dxa"/>
          </w:tcPr>
          <w:p w14:paraId="09086292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Lysine</w:t>
            </w:r>
          </w:p>
        </w:tc>
        <w:tc>
          <w:tcPr>
            <w:tcW w:w="6634" w:type="dxa"/>
          </w:tcPr>
          <w:p w14:paraId="21BA35DC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 xml:space="preserve">1.48 (m), 1.73 (m), 1.92 (m), 3.03 (t), 3.77 (t) </w:t>
            </w:r>
          </w:p>
        </w:tc>
      </w:tr>
      <w:tr w:rsidR="005C7DE2" w:rsidRPr="006C4BBC" w14:paraId="0E20B680" w14:textId="77777777" w:rsidTr="005C7DE2">
        <w:tc>
          <w:tcPr>
            <w:tcW w:w="2386" w:type="dxa"/>
          </w:tcPr>
          <w:p w14:paraId="44CB0FCD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 xml:space="preserve">Methanol </w:t>
            </w:r>
          </w:p>
        </w:tc>
        <w:tc>
          <w:tcPr>
            <w:tcW w:w="6634" w:type="dxa"/>
          </w:tcPr>
          <w:p w14:paraId="3D29F82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3.36 (s)</w:t>
            </w:r>
          </w:p>
        </w:tc>
      </w:tr>
      <w:tr w:rsidR="005C7DE2" w:rsidRPr="006C4BBC" w14:paraId="3B31C411" w14:textId="77777777" w:rsidTr="005C7DE2">
        <w:tc>
          <w:tcPr>
            <w:tcW w:w="2386" w:type="dxa"/>
          </w:tcPr>
          <w:p w14:paraId="1805FBEF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Phenylalanine</w:t>
            </w:r>
          </w:p>
        </w:tc>
        <w:tc>
          <w:tcPr>
            <w:tcW w:w="6634" w:type="dxa"/>
          </w:tcPr>
          <w:p w14:paraId="389EB27A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3.13(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3,29(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4.00(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7.34(m), 7.38(m), 7.44(m)</w:t>
            </w:r>
          </w:p>
        </w:tc>
      </w:tr>
      <w:tr w:rsidR="005C7DE2" w:rsidRPr="006C4BBC" w14:paraId="333F6A94" w14:textId="77777777" w:rsidTr="005C7DE2">
        <w:tc>
          <w:tcPr>
            <w:tcW w:w="2386" w:type="dxa"/>
          </w:tcPr>
          <w:p w14:paraId="7F3BA088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i/>
                <w:sz w:val="20"/>
                <w:szCs w:val="20"/>
              </w:rPr>
              <w:t>N</w:t>
            </w: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 xml:space="preserve">-acetyl residue </w:t>
            </w:r>
            <w:r w:rsidRPr="006C4BB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6634" w:type="dxa"/>
          </w:tcPr>
          <w:p w14:paraId="2D8A71E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2.05 (s)</w:t>
            </w:r>
          </w:p>
        </w:tc>
      </w:tr>
      <w:tr w:rsidR="005C7DE2" w:rsidRPr="006C4BBC" w14:paraId="3D6987C5" w14:textId="77777777" w:rsidTr="005C7DE2">
        <w:tc>
          <w:tcPr>
            <w:tcW w:w="2386" w:type="dxa"/>
          </w:tcPr>
          <w:p w14:paraId="22E87F31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Propionate</w:t>
            </w:r>
          </w:p>
        </w:tc>
        <w:tc>
          <w:tcPr>
            <w:tcW w:w="6634" w:type="dxa"/>
          </w:tcPr>
          <w:p w14:paraId="4C6442F5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1.06 (t), 2.18 (q)</w:t>
            </w:r>
          </w:p>
        </w:tc>
      </w:tr>
      <w:tr w:rsidR="005C7DE2" w:rsidRPr="006C4BBC" w14:paraId="0684D982" w14:textId="77777777" w:rsidTr="005C7DE2">
        <w:tc>
          <w:tcPr>
            <w:tcW w:w="2386" w:type="dxa"/>
          </w:tcPr>
          <w:p w14:paraId="148A7772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Pyruvate</w:t>
            </w:r>
          </w:p>
        </w:tc>
        <w:tc>
          <w:tcPr>
            <w:tcW w:w="6634" w:type="dxa"/>
          </w:tcPr>
          <w:p w14:paraId="1F1512F4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2.38 (s)</w:t>
            </w:r>
          </w:p>
        </w:tc>
      </w:tr>
      <w:tr w:rsidR="005C7DE2" w:rsidRPr="006C4BBC" w14:paraId="77D65101" w14:textId="77777777" w:rsidTr="005C7DE2">
        <w:tc>
          <w:tcPr>
            <w:tcW w:w="2386" w:type="dxa"/>
          </w:tcPr>
          <w:p w14:paraId="319912EA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Succinate</w:t>
            </w:r>
          </w:p>
        </w:tc>
        <w:tc>
          <w:tcPr>
            <w:tcW w:w="6634" w:type="dxa"/>
          </w:tcPr>
          <w:p w14:paraId="587767CF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2.41 (s)</w:t>
            </w:r>
          </w:p>
        </w:tc>
      </w:tr>
      <w:tr w:rsidR="005C7DE2" w:rsidRPr="006C4BBC" w14:paraId="482E8099" w14:textId="77777777" w:rsidTr="005C7DE2">
        <w:tc>
          <w:tcPr>
            <w:tcW w:w="2386" w:type="dxa"/>
          </w:tcPr>
          <w:p w14:paraId="73EE8746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Sucrose</w:t>
            </w:r>
          </w:p>
        </w:tc>
        <w:tc>
          <w:tcPr>
            <w:tcW w:w="6634" w:type="dxa"/>
          </w:tcPr>
          <w:p w14:paraId="20C888A2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>3.48 (t), 3.56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>), 3.63 (s), 3.77 (t), 3.83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 xml:space="preserve">), 3.85 (m), 3.89 (m), 4.06 (t), 4.22 (d), 5.41 (d) </w:t>
            </w:r>
          </w:p>
        </w:tc>
      </w:tr>
      <w:tr w:rsidR="005C7DE2" w:rsidRPr="006C4BBC" w14:paraId="2B915929" w14:textId="77777777" w:rsidTr="005C7DE2">
        <w:tc>
          <w:tcPr>
            <w:tcW w:w="2386" w:type="dxa"/>
          </w:tcPr>
          <w:p w14:paraId="3B084DF1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Taurine</w:t>
            </w:r>
          </w:p>
        </w:tc>
        <w:tc>
          <w:tcPr>
            <w:tcW w:w="6634" w:type="dxa"/>
          </w:tcPr>
          <w:p w14:paraId="48A2E0A8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 xml:space="preserve">3.26 (t), 3.43 (t) </w:t>
            </w:r>
          </w:p>
        </w:tc>
      </w:tr>
      <w:tr w:rsidR="005C7DE2" w:rsidRPr="006C4BBC" w14:paraId="2AA220DA" w14:textId="77777777" w:rsidTr="005C7DE2">
        <w:tc>
          <w:tcPr>
            <w:tcW w:w="2386" w:type="dxa"/>
          </w:tcPr>
          <w:p w14:paraId="0216425B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TMA</w:t>
            </w:r>
          </w:p>
        </w:tc>
        <w:tc>
          <w:tcPr>
            <w:tcW w:w="6634" w:type="dxa"/>
          </w:tcPr>
          <w:p w14:paraId="2AFC42F9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2.88 (s)</w:t>
            </w:r>
          </w:p>
        </w:tc>
      </w:tr>
      <w:tr w:rsidR="005C7DE2" w:rsidRPr="006C4BBC" w14:paraId="7911E430" w14:textId="77777777" w:rsidTr="005C7DE2">
        <w:tc>
          <w:tcPr>
            <w:tcW w:w="2386" w:type="dxa"/>
          </w:tcPr>
          <w:p w14:paraId="28D3263C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 xml:space="preserve">TMAO </w:t>
            </w:r>
          </w:p>
        </w:tc>
        <w:tc>
          <w:tcPr>
            <w:tcW w:w="6634" w:type="dxa"/>
          </w:tcPr>
          <w:p w14:paraId="476E99DF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3.28 (s)</w:t>
            </w:r>
          </w:p>
        </w:tc>
      </w:tr>
      <w:tr w:rsidR="005C7DE2" w:rsidRPr="006C4BBC" w14:paraId="338A08D7" w14:textId="77777777" w:rsidTr="005C7DE2">
        <w:tc>
          <w:tcPr>
            <w:tcW w:w="2386" w:type="dxa"/>
          </w:tcPr>
          <w:p w14:paraId="3E6C0005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Threonine</w:t>
            </w:r>
          </w:p>
        </w:tc>
        <w:tc>
          <w:tcPr>
            <w:tcW w:w="6634" w:type="dxa"/>
          </w:tcPr>
          <w:p w14:paraId="50499FF3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>1.33 (d), 3.61 (d), 4.26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 xml:space="preserve">) </w:t>
            </w:r>
          </w:p>
        </w:tc>
      </w:tr>
      <w:tr w:rsidR="005C7DE2" w:rsidRPr="006C4BBC" w14:paraId="3F0403DA" w14:textId="77777777" w:rsidTr="005C7DE2">
        <w:tc>
          <w:tcPr>
            <w:tcW w:w="2386" w:type="dxa"/>
          </w:tcPr>
          <w:p w14:paraId="5181F898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Tyrosine</w:t>
            </w:r>
          </w:p>
        </w:tc>
        <w:tc>
          <w:tcPr>
            <w:tcW w:w="6634" w:type="dxa"/>
          </w:tcPr>
          <w:p w14:paraId="022ACCEB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6.98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7.20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3.95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3.20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3.06 (</w:t>
            </w:r>
            <w:proofErr w:type="spell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dd</w:t>
            </w:r>
            <w:proofErr w:type="spell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5C7DE2" w:rsidRPr="006C4BBC" w14:paraId="06FBD607" w14:textId="77777777" w:rsidTr="005C7DE2">
        <w:tc>
          <w:tcPr>
            <w:tcW w:w="2386" w:type="dxa"/>
          </w:tcPr>
          <w:p w14:paraId="181489AF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Uracil</w:t>
            </w:r>
          </w:p>
        </w:tc>
        <w:tc>
          <w:tcPr>
            <w:tcW w:w="6634" w:type="dxa"/>
          </w:tcPr>
          <w:p w14:paraId="66F2ADA1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5.78 (d), 7.54 (d)</w:t>
            </w:r>
          </w:p>
        </w:tc>
      </w:tr>
      <w:tr w:rsidR="005C7DE2" w:rsidRPr="006C4BBC" w14:paraId="4B29438A" w14:textId="77777777" w:rsidTr="005C7DE2">
        <w:tc>
          <w:tcPr>
            <w:tcW w:w="2386" w:type="dxa"/>
          </w:tcPr>
          <w:p w14:paraId="064E8A89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Urea</w:t>
            </w:r>
          </w:p>
        </w:tc>
        <w:tc>
          <w:tcPr>
            <w:tcW w:w="6634" w:type="dxa"/>
          </w:tcPr>
          <w:p w14:paraId="0E2561E5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5.80 (</w:t>
            </w:r>
            <w:proofErr w:type="spellStart"/>
            <w:proofErr w:type="gram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s,br</w:t>
            </w:r>
            <w:proofErr w:type="spellEnd"/>
            <w:proofErr w:type="gram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5C7DE2" w:rsidRPr="006C4BBC" w14:paraId="7FADF101" w14:textId="77777777" w:rsidTr="005C7DE2">
        <w:tc>
          <w:tcPr>
            <w:tcW w:w="2386" w:type="dxa"/>
          </w:tcPr>
          <w:p w14:paraId="0910EB90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Valine</w:t>
            </w:r>
          </w:p>
        </w:tc>
        <w:tc>
          <w:tcPr>
            <w:tcW w:w="6634" w:type="dxa"/>
          </w:tcPr>
          <w:p w14:paraId="6929B266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0.99 (d), 1.04 (d), 2.27 (m), 3.61 (d)</w:t>
            </w:r>
          </w:p>
        </w:tc>
      </w:tr>
      <w:tr w:rsidR="005C7DE2" w:rsidRPr="006C4BBC" w14:paraId="6F1325CE" w14:textId="77777777" w:rsidTr="005C7DE2">
        <w:tc>
          <w:tcPr>
            <w:tcW w:w="2386" w:type="dxa"/>
          </w:tcPr>
          <w:p w14:paraId="4F03C087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Xylose</w:t>
            </w:r>
          </w:p>
        </w:tc>
        <w:tc>
          <w:tcPr>
            <w:tcW w:w="6634" w:type="dxa"/>
          </w:tcPr>
          <w:p w14:paraId="5DFDDCF9" w14:textId="77777777" w:rsidR="005C7DE2" w:rsidRPr="006C4BBC" w:rsidRDefault="005C7DE2" w:rsidP="004C02A3">
            <w:pPr>
              <w:pStyle w:val="Default"/>
              <w:rPr>
                <w:sz w:val="20"/>
                <w:szCs w:val="20"/>
              </w:rPr>
            </w:pPr>
            <w:r w:rsidRPr="006C4BBC">
              <w:rPr>
                <w:sz w:val="20"/>
                <w:szCs w:val="20"/>
              </w:rPr>
              <w:t>3.23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>), 3.33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>), 3.42 (t), 3.53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>), 3.63 (m), 3.93 (</w:t>
            </w:r>
            <w:proofErr w:type="spellStart"/>
            <w:r w:rsidRPr="006C4BBC">
              <w:rPr>
                <w:sz w:val="20"/>
                <w:szCs w:val="20"/>
              </w:rPr>
              <w:t>dd</w:t>
            </w:r>
            <w:proofErr w:type="spellEnd"/>
            <w:r w:rsidRPr="006C4BBC">
              <w:rPr>
                <w:sz w:val="20"/>
                <w:szCs w:val="20"/>
              </w:rPr>
              <w:t xml:space="preserve">), 4.59 (d), 5.21 (d) </w:t>
            </w:r>
          </w:p>
        </w:tc>
      </w:tr>
      <w:tr w:rsidR="005C7DE2" w:rsidRPr="006C4BBC" w14:paraId="6CEAC9FC" w14:textId="77777777" w:rsidTr="005C7DE2">
        <w:tc>
          <w:tcPr>
            <w:tcW w:w="9020" w:type="dxa"/>
            <w:gridSpan w:val="2"/>
          </w:tcPr>
          <w:p w14:paraId="4C9E3883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Unassigned spin systems varying significantly between groups</w:t>
            </w:r>
          </w:p>
        </w:tc>
      </w:tr>
      <w:tr w:rsidR="005C7DE2" w:rsidRPr="006C4BBC" w14:paraId="380BD333" w14:textId="77777777" w:rsidTr="005C7DE2">
        <w:tc>
          <w:tcPr>
            <w:tcW w:w="2386" w:type="dxa"/>
          </w:tcPr>
          <w:p w14:paraId="0653C4EF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U1</w:t>
            </w:r>
          </w:p>
        </w:tc>
        <w:tc>
          <w:tcPr>
            <w:tcW w:w="6634" w:type="dxa"/>
          </w:tcPr>
          <w:p w14:paraId="56B6A604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5.93 (d), 5.98 (d</w:t>
            </w:r>
            <w:proofErr w:type="gramStart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),  6.07</w:t>
            </w:r>
            <w:proofErr w:type="gramEnd"/>
            <w:r w:rsidRPr="006C4BBC">
              <w:rPr>
                <w:rFonts w:ascii="Times New Roman" w:hAnsi="Times New Roman" w:cs="Times New Roman"/>
                <w:sz w:val="20"/>
                <w:szCs w:val="20"/>
              </w:rPr>
              <w:t xml:space="preserve"> (d), 6.11 (d), 8.03 (s), 8.27 (s), 8.38 (s)</w:t>
            </w:r>
          </w:p>
        </w:tc>
      </w:tr>
      <w:tr w:rsidR="005C7DE2" w:rsidRPr="006C4BBC" w14:paraId="067A7A88" w14:textId="77777777" w:rsidTr="005C7DE2">
        <w:tc>
          <w:tcPr>
            <w:tcW w:w="2386" w:type="dxa"/>
            <w:tcBorders>
              <w:bottom w:val="single" w:sz="4" w:space="0" w:color="auto"/>
            </w:tcBorders>
          </w:tcPr>
          <w:p w14:paraId="38B22D03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U2</w:t>
            </w:r>
          </w:p>
        </w:tc>
        <w:tc>
          <w:tcPr>
            <w:tcW w:w="6634" w:type="dxa"/>
            <w:tcBorders>
              <w:bottom w:val="single" w:sz="4" w:space="0" w:color="auto"/>
            </w:tcBorders>
          </w:tcPr>
          <w:p w14:paraId="26758BA2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4BBC">
              <w:rPr>
                <w:rFonts w:ascii="Times New Roman" w:hAnsi="Times New Roman" w:cs="Times New Roman"/>
                <w:sz w:val="20"/>
                <w:szCs w:val="20"/>
              </w:rPr>
              <w:t>8.63 (s)</w:t>
            </w:r>
          </w:p>
        </w:tc>
      </w:tr>
      <w:tr w:rsidR="005C7DE2" w:rsidRPr="006C4BBC" w14:paraId="4A5C3D7C" w14:textId="77777777" w:rsidTr="005C7DE2">
        <w:tc>
          <w:tcPr>
            <w:tcW w:w="2386" w:type="dxa"/>
            <w:tcBorders>
              <w:top w:val="single" w:sz="4" w:space="0" w:color="auto"/>
            </w:tcBorders>
          </w:tcPr>
          <w:p w14:paraId="23BB5B1F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34" w:type="dxa"/>
            <w:tcBorders>
              <w:top w:val="single" w:sz="4" w:space="0" w:color="auto"/>
            </w:tcBorders>
          </w:tcPr>
          <w:p w14:paraId="65A37213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C7DE2" w:rsidRPr="006C4BBC" w14:paraId="7A4D23EB" w14:textId="77777777" w:rsidTr="005C7DE2">
        <w:tc>
          <w:tcPr>
            <w:tcW w:w="2386" w:type="dxa"/>
          </w:tcPr>
          <w:p w14:paraId="4FAF9E2E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34" w:type="dxa"/>
          </w:tcPr>
          <w:p w14:paraId="1F542647" w14:textId="77777777" w:rsidR="005C7DE2" w:rsidRPr="006C4BBC" w:rsidRDefault="005C7DE2" w:rsidP="004C02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7C67DC10" w14:textId="77777777" w:rsidR="002400D4" w:rsidRDefault="002400D4" w:rsidP="005C7DE2">
      <w:pPr>
        <w:rPr>
          <w:lang w:val="en-US"/>
        </w:rPr>
      </w:pPr>
    </w:p>
    <w:p w14:paraId="37724F05" w14:textId="77777777" w:rsidR="002400D4" w:rsidRDefault="002400D4">
      <w:pPr>
        <w:rPr>
          <w:lang w:val="en-US"/>
        </w:rPr>
      </w:pPr>
      <w:r>
        <w:rPr>
          <w:lang w:val="en-US"/>
        </w:rPr>
        <w:br w:type="page"/>
      </w:r>
    </w:p>
    <w:p w14:paraId="374E3A60" w14:textId="1E895F54" w:rsidR="000E0072" w:rsidRDefault="000E0072" w:rsidP="000E0072">
      <w:pPr>
        <w:pStyle w:val="Caption"/>
        <w:keepNext/>
      </w:pPr>
      <w:r>
        <w:t xml:space="preserve">Table S </w:t>
      </w:r>
      <w:fldSimple w:instr=" SEQ Table_S \* ARABIC ">
        <w:r>
          <w:rPr>
            <w:noProof/>
          </w:rPr>
          <w:t>2</w:t>
        </w:r>
      </w:fldSimple>
      <w:r w:rsidR="005A6413">
        <w:rPr>
          <w:noProof/>
        </w:rPr>
        <w:t>- Intra and Intervariability between animals within different diets and same groups, on the gut microbiota quantification through qPCR.</w:t>
      </w:r>
    </w:p>
    <w:tbl>
      <w:tblPr>
        <w:tblStyle w:val="TableGrid"/>
        <w:tblW w:w="5000" w:type="pct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4"/>
        <w:gridCol w:w="1611"/>
        <w:gridCol w:w="1611"/>
        <w:gridCol w:w="1611"/>
        <w:gridCol w:w="1611"/>
        <w:gridCol w:w="1652"/>
      </w:tblGrid>
      <w:tr w:rsidR="000E0072" w14:paraId="00538969" w14:textId="77777777" w:rsidTr="004C02A3">
        <w:trPr>
          <w:trHeight w:val="176"/>
        </w:trPr>
        <w:tc>
          <w:tcPr>
            <w:tcW w:w="507" w:type="pct"/>
            <w:vAlign w:val="center"/>
          </w:tcPr>
          <w:p w14:paraId="4F223A42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4493" w:type="pct"/>
            <w:gridSpan w:val="5"/>
            <w:tcBorders>
              <w:bottom w:val="nil"/>
            </w:tcBorders>
            <w:vAlign w:val="center"/>
          </w:tcPr>
          <w:p w14:paraId="6F21D77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8"/>
                <w:szCs w:val="18"/>
              </w:rPr>
            </w:pPr>
            <w:r w:rsidRPr="009C74B8">
              <w:rPr>
                <w:rFonts w:ascii="Times" w:hAnsi="Times"/>
                <w:sz w:val="18"/>
                <w:szCs w:val="18"/>
              </w:rPr>
              <w:t>Week</w:t>
            </w:r>
          </w:p>
        </w:tc>
      </w:tr>
      <w:tr w:rsidR="000E0072" w14:paraId="15F4E518" w14:textId="77777777" w:rsidTr="004C02A3">
        <w:trPr>
          <w:trHeight w:val="176"/>
        </w:trPr>
        <w:tc>
          <w:tcPr>
            <w:tcW w:w="507" w:type="pct"/>
            <w:vAlign w:val="center"/>
          </w:tcPr>
          <w:p w14:paraId="1FCB35D2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top w:val="nil"/>
              <w:bottom w:val="single" w:sz="4" w:space="0" w:color="auto"/>
            </w:tcBorders>
            <w:vAlign w:val="center"/>
          </w:tcPr>
          <w:p w14:paraId="51DC875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8"/>
                <w:szCs w:val="18"/>
              </w:rPr>
            </w:pPr>
            <w:r w:rsidRPr="009C74B8">
              <w:rPr>
                <w:rFonts w:ascii="Times" w:hAnsi="Times"/>
                <w:sz w:val="18"/>
                <w:szCs w:val="18"/>
              </w:rPr>
              <w:t>2</w:t>
            </w:r>
          </w:p>
        </w:tc>
        <w:tc>
          <w:tcPr>
            <w:tcW w:w="894" w:type="pct"/>
            <w:tcBorders>
              <w:top w:val="nil"/>
              <w:bottom w:val="single" w:sz="4" w:space="0" w:color="auto"/>
            </w:tcBorders>
            <w:vAlign w:val="center"/>
          </w:tcPr>
          <w:p w14:paraId="1441ED5A" w14:textId="77777777" w:rsidR="000E0072" w:rsidRPr="009C74B8" w:rsidRDefault="000E0072" w:rsidP="004C02A3">
            <w:pPr>
              <w:jc w:val="center"/>
              <w:rPr>
                <w:rFonts w:ascii="Times" w:hAnsi="Times"/>
                <w:sz w:val="18"/>
                <w:szCs w:val="18"/>
              </w:rPr>
            </w:pPr>
            <w:r w:rsidRPr="009C74B8">
              <w:rPr>
                <w:rFonts w:ascii="Times" w:hAnsi="Times"/>
                <w:sz w:val="18"/>
                <w:szCs w:val="18"/>
              </w:rPr>
              <w:t>4</w:t>
            </w:r>
          </w:p>
        </w:tc>
        <w:tc>
          <w:tcPr>
            <w:tcW w:w="8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3B651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8"/>
                <w:szCs w:val="18"/>
              </w:rPr>
            </w:pPr>
            <w:r w:rsidRPr="009C74B8">
              <w:rPr>
                <w:rFonts w:ascii="Times" w:hAnsi="Times"/>
                <w:sz w:val="18"/>
                <w:szCs w:val="18"/>
              </w:rPr>
              <w:t>6</w:t>
            </w:r>
          </w:p>
        </w:tc>
        <w:tc>
          <w:tcPr>
            <w:tcW w:w="894" w:type="pct"/>
            <w:tcBorders>
              <w:top w:val="nil"/>
              <w:bottom w:val="single" w:sz="4" w:space="0" w:color="auto"/>
            </w:tcBorders>
            <w:vAlign w:val="center"/>
          </w:tcPr>
          <w:p w14:paraId="41A31E6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8"/>
                <w:szCs w:val="18"/>
              </w:rPr>
            </w:pPr>
            <w:r w:rsidRPr="009C74B8">
              <w:rPr>
                <w:rFonts w:ascii="Times" w:hAnsi="Times"/>
                <w:sz w:val="18"/>
                <w:szCs w:val="18"/>
              </w:rPr>
              <w:t>8</w:t>
            </w:r>
          </w:p>
        </w:tc>
        <w:tc>
          <w:tcPr>
            <w:tcW w:w="917" w:type="pct"/>
            <w:tcBorders>
              <w:top w:val="nil"/>
              <w:bottom w:val="single" w:sz="4" w:space="0" w:color="auto"/>
            </w:tcBorders>
            <w:vAlign w:val="center"/>
          </w:tcPr>
          <w:p w14:paraId="29D2C5A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8"/>
                <w:szCs w:val="18"/>
              </w:rPr>
            </w:pPr>
            <w:r w:rsidRPr="009C74B8">
              <w:rPr>
                <w:rFonts w:ascii="Times" w:hAnsi="Times"/>
                <w:sz w:val="18"/>
                <w:szCs w:val="18"/>
              </w:rPr>
              <w:t>10</w:t>
            </w:r>
          </w:p>
        </w:tc>
      </w:tr>
      <w:tr w:rsidR="000E0072" w14:paraId="0628E73C" w14:textId="77777777" w:rsidTr="004C02A3">
        <w:trPr>
          <w:trHeight w:val="121"/>
        </w:trPr>
        <w:tc>
          <w:tcPr>
            <w:tcW w:w="507" w:type="pct"/>
            <w:vMerge w:val="restart"/>
            <w:tcBorders>
              <w:right w:val="single" w:sz="4" w:space="0" w:color="auto"/>
            </w:tcBorders>
            <w:textDirection w:val="btLr"/>
            <w:vAlign w:val="center"/>
          </w:tcPr>
          <w:p w14:paraId="6F058C41" w14:textId="77777777" w:rsidR="000E0072" w:rsidRDefault="000E0072" w:rsidP="004C02A3">
            <w:pPr>
              <w:ind w:left="113" w:right="113"/>
              <w:jc w:val="center"/>
              <w:rPr>
                <w:rFonts w:ascii="Times" w:hAnsi="Times"/>
                <w:sz w:val="20"/>
                <w:szCs w:val="20"/>
              </w:rPr>
            </w:pPr>
            <w:r>
              <w:rPr>
                <w:rFonts w:ascii="Times" w:hAnsi="Times"/>
                <w:sz w:val="20"/>
                <w:szCs w:val="20"/>
              </w:rPr>
              <w:t>Total Bacteria</w:t>
            </w: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2E27ED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6"/>
                <w:szCs w:val="16"/>
              </w:rPr>
            </w:pPr>
            <w:r w:rsidRPr="009C74B8">
              <w:rPr>
                <w:rFonts w:ascii="Times" w:hAnsi="Times"/>
                <w:sz w:val="16"/>
                <w:szCs w:val="16"/>
              </w:rPr>
              <w:t>Normal Chow</w:t>
            </w:r>
          </w:p>
        </w:tc>
      </w:tr>
      <w:tr w:rsidR="000E0072" w14:paraId="01CC96E2" w14:textId="77777777" w:rsidTr="004C02A3">
        <w:trPr>
          <w:trHeight w:val="77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6A3B9634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0AFE259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9,578E+12</w:t>
            </w:r>
          </w:p>
          <w:p w14:paraId="52F46CB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1,564E+13</w:t>
            </w:r>
          </w:p>
          <w:p w14:paraId="05FA988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1,046E+12</w:t>
            </w:r>
          </w:p>
          <w:p w14:paraId="79BAE8F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9,911E+11</w:t>
            </w:r>
          </w:p>
          <w:p w14:paraId="1287DE6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2,178E+13</w:t>
            </w:r>
          </w:p>
          <w:p w14:paraId="016B5EA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2,066E+13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0F1AC24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2,013E+13</w:t>
            </w:r>
          </w:p>
          <w:p w14:paraId="109AD0B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9,107E+11</w:t>
            </w:r>
          </w:p>
          <w:p w14:paraId="1E45DC0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5,561E+12</w:t>
            </w:r>
          </w:p>
          <w:p w14:paraId="7917BF9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1F1D01E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4,592E+11</w:t>
            </w:r>
          </w:p>
          <w:p w14:paraId="36DE72C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3,345E+12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0EE5114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3,232E+12</w:t>
            </w:r>
          </w:p>
          <w:p w14:paraId="04D5CA3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1,066E+13</w:t>
            </w:r>
          </w:p>
          <w:p w14:paraId="18BB2A2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9,437E+11</w:t>
            </w:r>
          </w:p>
          <w:p w14:paraId="5F4DA86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8,022E+11</w:t>
            </w:r>
          </w:p>
          <w:p w14:paraId="41438AF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1,091E+12</w:t>
            </w:r>
          </w:p>
          <w:p w14:paraId="5737A52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6,329E+11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0CC7F7E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9,017E+11</w:t>
            </w:r>
          </w:p>
          <w:p w14:paraId="6E7E22D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5,386E+11</w:t>
            </w:r>
          </w:p>
          <w:p w14:paraId="780CA99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1,201E+12</w:t>
            </w:r>
          </w:p>
          <w:p w14:paraId="18D1F08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5,726E+11</w:t>
            </w:r>
          </w:p>
          <w:p w14:paraId="49051E3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1,411E+12</w:t>
            </w:r>
          </w:p>
          <w:p w14:paraId="6465268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5,379E+11</w:t>
            </w:r>
          </w:p>
        </w:tc>
        <w:tc>
          <w:tcPr>
            <w:tcW w:w="917" w:type="pct"/>
            <w:tcBorders>
              <w:bottom w:val="single" w:sz="4" w:space="0" w:color="auto"/>
            </w:tcBorders>
            <w:vAlign w:val="center"/>
          </w:tcPr>
          <w:p w14:paraId="17830CB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4,794E+10</w:t>
            </w:r>
          </w:p>
          <w:p w14:paraId="198C7B6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3D665EC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2,537E+10</w:t>
            </w:r>
          </w:p>
          <w:p w14:paraId="1B4FD68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8,240E+10</w:t>
            </w:r>
          </w:p>
          <w:p w14:paraId="60E5129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3,429E+10</w:t>
            </w:r>
          </w:p>
          <w:p w14:paraId="4F08059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</w:tr>
      <w:tr w:rsidR="000E0072" w14:paraId="5F979D4E" w14:textId="77777777" w:rsidTr="004C02A3">
        <w:trPr>
          <w:trHeight w:val="13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20C501B8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0DFAA5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6"/>
                <w:szCs w:val="16"/>
              </w:rPr>
            </w:pPr>
            <w:r w:rsidRPr="009C74B8">
              <w:rPr>
                <w:rFonts w:ascii="Times" w:hAnsi="Times"/>
                <w:sz w:val="16"/>
                <w:szCs w:val="16"/>
              </w:rPr>
              <w:t>High Glucose</w:t>
            </w:r>
          </w:p>
        </w:tc>
      </w:tr>
      <w:tr w:rsidR="000E0072" w14:paraId="0222FE2F" w14:textId="77777777" w:rsidTr="004C02A3">
        <w:trPr>
          <w:trHeight w:val="746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567AAC46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3B2FEBB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2,02E+12</w:t>
            </w:r>
          </w:p>
          <w:p w14:paraId="3871E59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1,23E+12</w:t>
            </w:r>
          </w:p>
          <w:p w14:paraId="0481376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6C37660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2452CF5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5,17E+12</w:t>
            </w:r>
          </w:p>
          <w:p w14:paraId="17E86B7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4A6F4C3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1,862E+12</w:t>
            </w:r>
          </w:p>
          <w:p w14:paraId="2ACB6BE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2,032E+12</w:t>
            </w:r>
          </w:p>
          <w:p w14:paraId="58F6CD1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1,130E+12</w:t>
            </w:r>
          </w:p>
          <w:p w14:paraId="0F27AFB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6,671E+12</w:t>
            </w:r>
          </w:p>
          <w:p w14:paraId="008D0C0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9,965E+11</w:t>
            </w:r>
          </w:p>
          <w:p w14:paraId="3E13F8E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1,432E+13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1F40C03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1,938E+12</w:t>
            </w:r>
          </w:p>
          <w:p w14:paraId="121BAEF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1,388E+12</w:t>
            </w:r>
          </w:p>
          <w:p w14:paraId="4B1311AA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1,521E+12</w:t>
            </w:r>
          </w:p>
          <w:p w14:paraId="359996DA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2,936E+12</w:t>
            </w:r>
          </w:p>
          <w:p w14:paraId="603CF8D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5,311E+11</w:t>
            </w:r>
          </w:p>
          <w:p w14:paraId="1E23538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1,049E+13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4C4852C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0D9DB73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5,429E+12</w:t>
            </w:r>
          </w:p>
          <w:p w14:paraId="7689FDD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4,414E+12</w:t>
            </w:r>
          </w:p>
          <w:p w14:paraId="26DCD51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2,655E+13</w:t>
            </w:r>
          </w:p>
          <w:p w14:paraId="00E68F4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2813165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5E+11</w:t>
            </w:r>
          </w:p>
        </w:tc>
        <w:tc>
          <w:tcPr>
            <w:tcW w:w="917" w:type="pct"/>
            <w:tcBorders>
              <w:bottom w:val="single" w:sz="4" w:space="0" w:color="auto"/>
            </w:tcBorders>
            <w:vAlign w:val="center"/>
          </w:tcPr>
          <w:p w14:paraId="7F4D045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48AD335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2,847E+10</w:t>
            </w:r>
          </w:p>
          <w:p w14:paraId="3796B69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2,240E+10</w:t>
            </w:r>
          </w:p>
          <w:p w14:paraId="2BE89F7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1,136E+10</w:t>
            </w:r>
          </w:p>
          <w:p w14:paraId="163A90C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1,151E+10</w:t>
            </w:r>
          </w:p>
          <w:p w14:paraId="5FD1793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7,577E+10</w:t>
            </w:r>
          </w:p>
        </w:tc>
      </w:tr>
      <w:tr w:rsidR="000E0072" w14:paraId="6B40064F" w14:textId="77777777" w:rsidTr="004C02A3">
        <w:trPr>
          <w:trHeight w:val="117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137DF917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62C99AAF" w14:textId="77777777" w:rsidR="000E0072" w:rsidRPr="00034020" w:rsidRDefault="000E0072" w:rsidP="004C02A3">
            <w:pPr>
              <w:jc w:val="center"/>
              <w:rPr>
                <w:rFonts w:ascii="Times" w:hAnsi="Times"/>
                <w:sz w:val="16"/>
                <w:szCs w:val="16"/>
              </w:rPr>
            </w:pPr>
            <w:r>
              <w:rPr>
                <w:rFonts w:ascii="Times" w:hAnsi="Times"/>
                <w:sz w:val="16"/>
                <w:szCs w:val="16"/>
              </w:rPr>
              <w:t>High Fructose</w:t>
            </w:r>
          </w:p>
        </w:tc>
      </w:tr>
      <w:tr w:rsidR="000E0072" w14:paraId="6F8CA141" w14:textId="77777777" w:rsidTr="004C02A3">
        <w:trPr>
          <w:trHeight w:val="139"/>
        </w:trPr>
        <w:tc>
          <w:tcPr>
            <w:tcW w:w="507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23F03A2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67B05F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2,265E+12</w:t>
            </w:r>
          </w:p>
          <w:p w14:paraId="089FA8D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1,776E+12</w:t>
            </w:r>
          </w:p>
          <w:p w14:paraId="701D4C7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7,296E+11</w:t>
            </w:r>
          </w:p>
          <w:p w14:paraId="2F0A936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6,654E+11</w:t>
            </w:r>
          </w:p>
          <w:p w14:paraId="43C6603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9,116E+12</w:t>
            </w:r>
          </w:p>
          <w:p w14:paraId="2C64F5F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383DE1F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1,438E+13</w:t>
            </w:r>
          </w:p>
          <w:p w14:paraId="3912D8F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5,571E+12</w:t>
            </w:r>
          </w:p>
          <w:p w14:paraId="231B18F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1,327E+12</w:t>
            </w:r>
          </w:p>
          <w:p w14:paraId="619A426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1,696E+13</w:t>
            </w:r>
          </w:p>
          <w:p w14:paraId="75F3495A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7,614E+11</w:t>
            </w:r>
          </w:p>
          <w:p w14:paraId="1152084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6,654E+11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1313FB3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6,697E+11</w:t>
            </w:r>
          </w:p>
          <w:p w14:paraId="009A012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6,577E+11</w:t>
            </w:r>
          </w:p>
          <w:p w14:paraId="2F2B965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1,023E+12</w:t>
            </w:r>
          </w:p>
          <w:p w14:paraId="3632E7D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2,352E+13</w:t>
            </w:r>
          </w:p>
          <w:p w14:paraId="59F4E17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1,359E+13</w:t>
            </w:r>
          </w:p>
          <w:p w14:paraId="227B210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1,112E+12</w:t>
            </w:r>
          </w:p>
        </w:tc>
        <w:tc>
          <w:tcPr>
            <w:tcW w:w="894" w:type="pct"/>
            <w:tcBorders>
              <w:bottom w:val="single" w:sz="4" w:space="0" w:color="auto"/>
            </w:tcBorders>
            <w:vAlign w:val="center"/>
          </w:tcPr>
          <w:p w14:paraId="68AEA7E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1,966E+12</w:t>
            </w:r>
          </w:p>
          <w:p w14:paraId="0F6B9EF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1,494E+12</w:t>
            </w:r>
          </w:p>
          <w:p w14:paraId="2EBE01A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1,729E+12</w:t>
            </w:r>
          </w:p>
          <w:p w14:paraId="4A517B8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9,208E+11</w:t>
            </w:r>
          </w:p>
          <w:p w14:paraId="32FC64B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2,320E+12</w:t>
            </w:r>
          </w:p>
          <w:p w14:paraId="17B0EB0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7,707E+11</w:t>
            </w:r>
          </w:p>
        </w:tc>
        <w:tc>
          <w:tcPr>
            <w:tcW w:w="917" w:type="pct"/>
            <w:tcBorders>
              <w:bottom w:val="single" w:sz="4" w:space="0" w:color="auto"/>
            </w:tcBorders>
            <w:vAlign w:val="center"/>
          </w:tcPr>
          <w:p w14:paraId="7934E22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1,018E+10</w:t>
            </w:r>
          </w:p>
          <w:p w14:paraId="7CD5BD7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6,598E+09</w:t>
            </w:r>
          </w:p>
          <w:p w14:paraId="2ED3B9B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1,303E+10</w:t>
            </w:r>
          </w:p>
          <w:p w14:paraId="0B8919D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9,933E+09</w:t>
            </w:r>
          </w:p>
          <w:p w14:paraId="25B238C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9,268E+09</w:t>
            </w:r>
          </w:p>
          <w:p w14:paraId="413A2AE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7,161E+09</w:t>
            </w:r>
          </w:p>
        </w:tc>
      </w:tr>
      <w:tr w:rsidR="000E0072" w14:paraId="717AD9F4" w14:textId="77777777" w:rsidTr="004C02A3">
        <w:trPr>
          <w:trHeight w:val="104"/>
        </w:trPr>
        <w:tc>
          <w:tcPr>
            <w:tcW w:w="507" w:type="pct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1132371" w14:textId="77777777" w:rsidR="000E0072" w:rsidRDefault="000E0072" w:rsidP="004C02A3">
            <w:pPr>
              <w:ind w:left="113" w:right="113"/>
              <w:jc w:val="center"/>
              <w:rPr>
                <w:rFonts w:ascii="Times" w:hAnsi="Times"/>
                <w:sz w:val="20"/>
                <w:szCs w:val="20"/>
              </w:rPr>
            </w:pPr>
            <w:r>
              <w:rPr>
                <w:rFonts w:ascii="Times" w:hAnsi="Times"/>
                <w:sz w:val="20"/>
                <w:szCs w:val="20"/>
              </w:rPr>
              <w:t xml:space="preserve">% </w:t>
            </w:r>
            <w:proofErr w:type="spellStart"/>
            <w:r>
              <w:rPr>
                <w:rFonts w:ascii="Times" w:hAnsi="Times"/>
                <w:sz w:val="20"/>
                <w:szCs w:val="20"/>
              </w:rPr>
              <w:t>Enterobacteria</w:t>
            </w:r>
            <w:proofErr w:type="spellEnd"/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6435E0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6"/>
                <w:szCs w:val="16"/>
              </w:rPr>
            </w:pPr>
            <w:r w:rsidRPr="009C74B8">
              <w:rPr>
                <w:rFonts w:ascii="Times" w:hAnsi="Times"/>
                <w:sz w:val="16"/>
                <w:szCs w:val="16"/>
              </w:rPr>
              <w:t>Normal Chow</w:t>
            </w:r>
          </w:p>
        </w:tc>
      </w:tr>
      <w:tr w:rsidR="000E0072" w14:paraId="1D4882FC" w14:textId="77777777" w:rsidTr="004C02A3">
        <w:trPr>
          <w:trHeight w:val="91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11085FC7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</w:tcBorders>
            <w:vAlign w:val="center"/>
          </w:tcPr>
          <w:p w14:paraId="094F0BC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2,121E-04</w:t>
            </w:r>
          </w:p>
          <w:p w14:paraId="38833A1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6,572E-05</w:t>
            </w:r>
          </w:p>
          <w:p w14:paraId="1D576C2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4,479E-04</w:t>
            </w:r>
          </w:p>
          <w:p w14:paraId="3DDDD78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1,426E-03</w:t>
            </w:r>
          </w:p>
          <w:p w14:paraId="02A3614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1,474E-04</w:t>
            </w:r>
          </w:p>
          <w:p w14:paraId="50D833A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1,448E-04</w:t>
            </w:r>
          </w:p>
        </w:tc>
        <w:tc>
          <w:tcPr>
            <w:tcW w:w="894" w:type="pct"/>
            <w:vAlign w:val="center"/>
          </w:tcPr>
          <w:p w14:paraId="1141F9A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2,418E-04</w:t>
            </w:r>
          </w:p>
          <w:p w14:paraId="2B13CC7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1,264E-01</w:t>
            </w:r>
          </w:p>
          <w:p w14:paraId="3198E08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7,659E-04</w:t>
            </w:r>
          </w:p>
          <w:p w14:paraId="50EA845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4FE2F92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4,146E-02</w:t>
            </w:r>
          </w:p>
          <w:p w14:paraId="517C61C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4,994E-04</w:t>
            </w:r>
          </w:p>
        </w:tc>
        <w:tc>
          <w:tcPr>
            <w:tcW w:w="894" w:type="pct"/>
            <w:vAlign w:val="center"/>
          </w:tcPr>
          <w:p w14:paraId="2BC09DC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7,250E-05</w:t>
            </w:r>
          </w:p>
          <w:p w14:paraId="1771F73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9,670E-05</w:t>
            </w:r>
          </w:p>
          <w:p w14:paraId="0A25F8F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8,015E-02</w:t>
            </w:r>
          </w:p>
          <w:p w14:paraId="6DCCB22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4,373E-02</w:t>
            </w:r>
          </w:p>
          <w:p w14:paraId="60DAA81A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7,069E-03</w:t>
            </w:r>
          </w:p>
          <w:p w14:paraId="3F6FE10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9,021E-03</w:t>
            </w:r>
          </w:p>
        </w:tc>
        <w:tc>
          <w:tcPr>
            <w:tcW w:w="894" w:type="pct"/>
            <w:vAlign w:val="center"/>
          </w:tcPr>
          <w:p w14:paraId="4219E0B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3,286E-03</w:t>
            </w:r>
          </w:p>
          <w:p w14:paraId="75CE349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2,004E-04</w:t>
            </w:r>
          </w:p>
          <w:p w14:paraId="02C3EDC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2,332E-04</w:t>
            </w:r>
          </w:p>
          <w:p w14:paraId="3185C73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7,614E-03</w:t>
            </w:r>
          </w:p>
          <w:p w14:paraId="7438F76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3,717E-03</w:t>
            </w:r>
          </w:p>
          <w:p w14:paraId="48781A8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9,285E-03</w:t>
            </w:r>
          </w:p>
        </w:tc>
        <w:tc>
          <w:tcPr>
            <w:tcW w:w="917" w:type="pct"/>
            <w:vAlign w:val="center"/>
          </w:tcPr>
          <w:p w14:paraId="429DE33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2,323E-04</w:t>
            </w:r>
          </w:p>
          <w:p w14:paraId="3E23783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71C7ED1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6,861E-03</w:t>
            </w:r>
          </w:p>
          <w:p w14:paraId="1DE0332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5,133E-01</w:t>
            </w:r>
          </w:p>
          <w:p w14:paraId="3D17FD5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2,165E-02</w:t>
            </w:r>
          </w:p>
          <w:p w14:paraId="5C5E009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</w:tr>
      <w:tr w:rsidR="000E0072" w14:paraId="31A9F2BC" w14:textId="77777777" w:rsidTr="004C02A3">
        <w:trPr>
          <w:trHeight w:val="13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01D5BBE4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F95D21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6"/>
                <w:szCs w:val="16"/>
              </w:rPr>
            </w:pPr>
            <w:r w:rsidRPr="009C74B8">
              <w:rPr>
                <w:rFonts w:ascii="Times" w:hAnsi="Times"/>
                <w:sz w:val="16"/>
                <w:szCs w:val="16"/>
              </w:rPr>
              <w:t>High Glucose</w:t>
            </w:r>
          </w:p>
        </w:tc>
      </w:tr>
      <w:tr w:rsidR="000E0072" w14:paraId="0DC5EFAE" w14:textId="77777777" w:rsidTr="004C02A3">
        <w:trPr>
          <w:trHeight w:val="1027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5FD1E532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</w:tcBorders>
            <w:vAlign w:val="center"/>
          </w:tcPr>
          <w:p w14:paraId="1252934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2,300E-04</w:t>
            </w:r>
          </w:p>
          <w:p w14:paraId="04E88B5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6,193E-03</w:t>
            </w:r>
          </w:p>
          <w:p w14:paraId="683586A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687C9C6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0F88D11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5,906E-03</w:t>
            </w:r>
          </w:p>
          <w:p w14:paraId="0EC9551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5CD30E8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vAlign w:val="center"/>
          </w:tcPr>
          <w:p w14:paraId="27E043F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1,592E-02</w:t>
            </w:r>
          </w:p>
          <w:p w14:paraId="619BC05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6,805E-04</w:t>
            </w:r>
          </w:p>
          <w:p w14:paraId="2F2F3F4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2,509E-04</w:t>
            </w:r>
          </w:p>
          <w:p w14:paraId="429C111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1,714E-04</w:t>
            </w:r>
          </w:p>
          <w:p w14:paraId="784867F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1,928E-02</w:t>
            </w:r>
          </w:p>
          <w:p w14:paraId="0CC9229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3,860E-04</w:t>
            </w:r>
          </w:p>
          <w:p w14:paraId="1B407C4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vAlign w:val="center"/>
          </w:tcPr>
          <w:p w14:paraId="13EC9AF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2,667E-02</w:t>
            </w:r>
          </w:p>
          <w:p w14:paraId="7700DFA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3,813E-05</w:t>
            </w:r>
          </w:p>
          <w:p w14:paraId="7790C3C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7,515E-03</w:t>
            </w:r>
          </w:p>
          <w:p w14:paraId="07B4DA9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1,128E-03</w:t>
            </w:r>
          </w:p>
          <w:p w14:paraId="4033304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8,743E-04</w:t>
            </w:r>
          </w:p>
          <w:p w14:paraId="06CF973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6,588E-06</w:t>
            </w:r>
          </w:p>
          <w:p w14:paraId="64E9E6A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vAlign w:val="center"/>
          </w:tcPr>
          <w:p w14:paraId="7C41CF2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03B435F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6,220E-03</w:t>
            </w:r>
          </w:p>
          <w:p w14:paraId="33877D9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5,095E-04</w:t>
            </w:r>
          </w:p>
          <w:p w14:paraId="6FE974B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1,248E-04</w:t>
            </w:r>
          </w:p>
          <w:p w14:paraId="6A2FD4D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480625A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2,571E-01</w:t>
            </w:r>
          </w:p>
          <w:p w14:paraId="2EDEA1A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917" w:type="pct"/>
            <w:vAlign w:val="center"/>
          </w:tcPr>
          <w:p w14:paraId="2DEC496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5CC9B88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2,358E-03</w:t>
            </w:r>
          </w:p>
          <w:p w14:paraId="41BA173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6,226E-04</w:t>
            </w:r>
          </w:p>
          <w:p w14:paraId="1B1AA8C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1,893E-01</w:t>
            </w:r>
          </w:p>
          <w:p w14:paraId="68CA7CF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3,044E-02</w:t>
            </w:r>
          </w:p>
          <w:p w14:paraId="3B27F36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1,481E-02</w:t>
            </w:r>
          </w:p>
          <w:p w14:paraId="06B2A08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</w:tr>
      <w:tr w:rsidR="000E0072" w14:paraId="78C6DDA8" w14:textId="77777777" w:rsidTr="004C02A3">
        <w:trPr>
          <w:trHeight w:val="13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7D88B15C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0091DB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6"/>
                <w:szCs w:val="16"/>
              </w:rPr>
            </w:pPr>
            <w:r w:rsidRPr="009C74B8">
              <w:rPr>
                <w:rFonts w:ascii="Times" w:hAnsi="Times"/>
                <w:sz w:val="16"/>
                <w:szCs w:val="16"/>
              </w:rPr>
              <w:t>High Fructose</w:t>
            </w:r>
          </w:p>
        </w:tc>
      </w:tr>
      <w:tr w:rsidR="000E0072" w14:paraId="0722000E" w14:textId="77777777" w:rsidTr="004C02A3">
        <w:trPr>
          <w:trHeight w:val="91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00327BDC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</w:tcBorders>
            <w:vAlign w:val="center"/>
          </w:tcPr>
          <w:p w14:paraId="2BC6518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6,555E-04</w:t>
            </w:r>
          </w:p>
          <w:p w14:paraId="72339BF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3,072E-02</w:t>
            </w:r>
          </w:p>
          <w:p w14:paraId="40F4143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5,624E-05</w:t>
            </w:r>
          </w:p>
          <w:p w14:paraId="6EB99EE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3,645E-03</w:t>
            </w:r>
          </w:p>
          <w:p w14:paraId="62122B4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1,913E-04</w:t>
            </w:r>
          </w:p>
          <w:p w14:paraId="6E14477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vAlign w:val="center"/>
          </w:tcPr>
          <w:p w14:paraId="1B05C0C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3,568E-04</w:t>
            </w:r>
          </w:p>
          <w:p w14:paraId="46C1362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1,487E-04</w:t>
            </w:r>
          </w:p>
          <w:p w14:paraId="7D48832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3,509E-03</w:t>
            </w:r>
          </w:p>
          <w:p w14:paraId="61DBBC4A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1,533E-05</w:t>
            </w:r>
          </w:p>
          <w:p w14:paraId="45D3565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5,059E-03</w:t>
            </w:r>
          </w:p>
          <w:p w14:paraId="57A46AA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6,919E-03</w:t>
            </w:r>
          </w:p>
        </w:tc>
        <w:tc>
          <w:tcPr>
            <w:tcW w:w="894" w:type="pct"/>
            <w:vAlign w:val="center"/>
          </w:tcPr>
          <w:p w14:paraId="599C45B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6,524E-02</w:t>
            </w:r>
          </w:p>
          <w:p w14:paraId="5B2C188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7,537E-01</w:t>
            </w:r>
          </w:p>
          <w:p w14:paraId="45B708E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2,682E-02</w:t>
            </w:r>
          </w:p>
          <w:p w14:paraId="19DE6A4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1,024E-04</w:t>
            </w:r>
          </w:p>
          <w:p w14:paraId="049FFB2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1,878E-04</w:t>
            </w:r>
          </w:p>
          <w:p w14:paraId="08724349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1,437E-02</w:t>
            </w:r>
          </w:p>
        </w:tc>
        <w:tc>
          <w:tcPr>
            <w:tcW w:w="894" w:type="pct"/>
            <w:vAlign w:val="center"/>
          </w:tcPr>
          <w:p w14:paraId="228C0BA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3,009E-03</w:t>
            </w:r>
          </w:p>
          <w:p w14:paraId="71A6FD9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1,125E-03</w:t>
            </w:r>
          </w:p>
          <w:p w14:paraId="2E5BB5D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4,017E-03</w:t>
            </w:r>
          </w:p>
          <w:p w14:paraId="0F5AE7A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2,613E-03</w:t>
            </w:r>
          </w:p>
          <w:p w14:paraId="2D7675A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2,239E-04</w:t>
            </w:r>
          </w:p>
          <w:p w14:paraId="348D063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5,731E-03</w:t>
            </w:r>
          </w:p>
        </w:tc>
        <w:tc>
          <w:tcPr>
            <w:tcW w:w="917" w:type="pct"/>
            <w:vAlign w:val="center"/>
          </w:tcPr>
          <w:p w14:paraId="2133ADA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1,741E-01</w:t>
            </w:r>
          </w:p>
          <w:p w14:paraId="5699419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1,844E-02</w:t>
            </w:r>
          </w:p>
          <w:p w14:paraId="507750D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1,287E-01</w:t>
            </w:r>
          </w:p>
          <w:p w14:paraId="0C645CE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4,126E-02</w:t>
            </w:r>
          </w:p>
          <w:p w14:paraId="014C26B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9,725E-02</w:t>
            </w:r>
          </w:p>
          <w:p w14:paraId="6176017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1,168E-01</w:t>
            </w:r>
          </w:p>
        </w:tc>
      </w:tr>
      <w:tr w:rsidR="000E0072" w14:paraId="78E92BED" w14:textId="77777777" w:rsidTr="004C02A3">
        <w:trPr>
          <w:trHeight w:val="139"/>
        </w:trPr>
        <w:tc>
          <w:tcPr>
            <w:tcW w:w="507" w:type="pct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E68DA46" w14:textId="77777777" w:rsidR="000E0072" w:rsidRDefault="000E0072" w:rsidP="004C02A3">
            <w:pPr>
              <w:ind w:left="113" w:right="113"/>
              <w:jc w:val="center"/>
              <w:rPr>
                <w:rFonts w:ascii="Times" w:hAnsi="Times"/>
                <w:sz w:val="20"/>
                <w:szCs w:val="20"/>
              </w:rPr>
            </w:pPr>
            <w:r>
              <w:rPr>
                <w:rFonts w:ascii="Times" w:hAnsi="Times"/>
                <w:sz w:val="20"/>
                <w:szCs w:val="20"/>
              </w:rPr>
              <w:t>% Lactobacillus</w:t>
            </w: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78A8A5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>
              <w:rPr>
                <w:rFonts w:ascii="Times" w:hAnsi="Times"/>
                <w:sz w:val="16"/>
                <w:szCs w:val="16"/>
              </w:rPr>
              <w:t>Normal Chow</w:t>
            </w:r>
          </w:p>
        </w:tc>
      </w:tr>
      <w:tr w:rsidR="000E0072" w14:paraId="61887D33" w14:textId="77777777" w:rsidTr="004C02A3">
        <w:trPr>
          <w:trHeight w:val="91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24470F85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</w:tcBorders>
            <w:vAlign w:val="center"/>
          </w:tcPr>
          <w:p w14:paraId="552B34D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3,153E-03</w:t>
            </w:r>
          </w:p>
          <w:p w14:paraId="7597CA1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7,965E-03</w:t>
            </w:r>
          </w:p>
          <w:p w14:paraId="5B2FC877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4,826E-02</w:t>
            </w:r>
          </w:p>
          <w:p w14:paraId="532A526C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6,226E-01</w:t>
            </w:r>
          </w:p>
          <w:p w14:paraId="19A8E73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2,191E-02</w:t>
            </w:r>
          </w:p>
          <w:p w14:paraId="7FBB8EC8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5,255E-02</w:t>
            </w:r>
          </w:p>
        </w:tc>
        <w:tc>
          <w:tcPr>
            <w:tcW w:w="894" w:type="pct"/>
            <w:vAlign w:val="center"/>
          </w:tcPr>
          <w:p w14:paraId="5961926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1,484E-03</w:t>
            </w:r>
          </w:p>
          <w:p w14:paraId="0F3979A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2,789E-02</w:t>
            </w:r>
          </w:p>
          <w:p w14:paraId="2AFD543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1,300E-02</w:t>
            </w:r>
          </w:p>
          <w:p w14:paraId="5394733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01149F0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1,729E-02</w:t>
            </w:r>
          </w:p>
          <w:p w14:paraId="0F26BE0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5,411E-02</w:t>
            </w:r>
          </w:p>
        </w:tc>
        <w:tc>
          <w:tcPr>
            <w:tcW w:w="894" w:type="pct"/>
            <w:vAlign w:val="center"/>
          </w:tcPr>
          <w:p w14:paraId="5C5488C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1,256E-01</w:t>
            </w:r>
          </w:p>
          <w:p w14:paraId="321114A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2,256E-02</w:t>
            </w:r>
          </w:p>
          <w:p w14:paraId="5452035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2,084E-01</w:t>
            </w:r>
          </w:p>
          <w:p w14:paraId="6955FA3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2,272E-01</w:t>
            </w:r>
          </w:p>
          <w:p w14:paraId="226BF36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2,935E-01</w:t>
            </w:r>
          </w:p>
          <w:p w14:paraId="2264B85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5,616E-01</w:t>
            </w:r>
          </w:p>
        </w:tc>
        <w:tc>
          <w:tcPr>
            <w:tcW w:w="894" w:type="pct"/>
            <w:vAlign w:val="center"/>
          </w:tcPr>
          <w:p w14:paraId="0CFFBA5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1,628E-01</w:t>
            </w:r>
          </w:p>
          <w:p w14:paraId="499D71C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2,512E-01</w:t>
            </w:r>
          </w:p>
          <w:p w14:paraId="3823B484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1,015E-01</w:t>
            </w:r>
          </w:p>
          <w:p w14:paraId="4CD10D2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8,595E-01</w:t>
            </w:r>
          </w:p>
          <w:p w14:paraId="0AF1C1B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4,321E-01</w:t>
            </w:r>
          </w:p>
          <w:p w14:paraId="77A2818B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1,087E-01</w:t>
            </w:r>
          </w:p>
        </w:tc>
        <w:tc>
          <w:tcPr>
            <w:tcW w:w="917" w:type="pct"/>
            <w:vAlign w:val="center"/>
          </w:tcPr>
          <w:p w14:paraId="3050A47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2,771E-02</w:t>
            </w:r>
          </w:p>
          <w:p w14:paraId="20C128BE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2D44C283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5,432E-02</w:t>
            </w:r>
          </w:p>
          <w:p w14:paraId="41E6EBF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1,331E-03</w:t>
            </w:r>
          </w:p>
          <w:p w14:paraId="52F81EE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5,783E-03</w:t>
            </w:r>
          </w:p>
          <w:p w14:paraId="13C7580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</w:tr>
      <w:tr w:rsidR="000E0072" w14:paraId="58B9CC86" w14:textId="77777777" w:rsidTr="004C02A3">
        <w:trPr>
          <w:trHeight w:val="13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4C37EF02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8D905A2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>
              <w:rPr>
                <w:rFonts w:ascii="Times" w:hAnsi="Times"/>
                <w:sz w:val="16"/>
                <w:szCs w:val="16"/>
              </w:rPr>
              <w:t>High Glucose</w:t>
            </w:r>
          </w:p>
        </w:tc>
      </w:tr>
      <w:tr w:rsidR="000E0072" w14:paraId="2A0B7EE4" w14:textId="77777777" w:rsidTr="004C02A3">
        <w:trPr>
          <w:trHeight w:val="91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6AE8251E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</w:tcBorders>
            <w:vAlign w:val="center"/>
          </w:tcPr>
          <w:p w14:paraId="66E4D413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2,199E-02</w:t>
            </w:r>
          </w:p>
          <w:p w14:paraId="73A8D78F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4,704E-01</w:t>
            </w:r>
          </w:p>
          <w:p w14:paraId="2F62700D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6E717A29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12687620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4,131E-01</w:t>
            </w:r>
          </w:p>
          <w:p w14:paraId="4C886D96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vAlign w:val="center"/>
          </w:tcPr>
          <w:p w14:paraId="28E0E3AB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1,102E-01</w:t>
            </w:r>
          </w:p>
          <w:p w14:paraId="568AD83C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1,153E+00</w:t>
            </w:r>
          </w:p>
          <w:p w14:paraId="279649B8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3,171E-01</w:t>
            </w:r>
          </w:p>
          <w:p w14:paraId="4B96DC1A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1,046E-01</w:t>
            </w:r>
          </w:p>
          <w:p w14:paraId="7586BD7D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5,453E+00</w:t>
            </w:r>
          </w:p>
          <w:p w14:paraId="4D2061C4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2,388E-02</w:t>
            </w:r>
          </w:p>
        </w:tc>
        <w:tc>
          <w:tcPr>
            <w:tcW w:w="894" w:type="pct"/>
            <w:vAlign w:val="center"/>
          </w:tcPr>
          <w:p w14:paraId="6E5371B2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2,601E-02</w:t>
            </w:r>
          </w:p>
          <w:p w14:paraId="123D9D2C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2,367E-02</w:t>
            </w:r>
          </w:p>
          <w:p w14:paraId="60C35CDA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9,000E-02</w:t>
            </w:r>
          </w:p>
          <w:p w14:paraId="41CDF60E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9,720E-03</w:t>
            </w:r>
          </w:p>
          <w:p w14:paraId="15654F48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1,084E-01</w:t>
            </w:r>
          </w:p>
          <w:p w14:paraId="6A9F289D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6,237E-05</w:t>
            </w:r>
          </w:p>
        </w:tc>
        <w:tc>
          <w:tcPr>
            <w:tcW w:w="894" w:type="pct"/>
            <w:vAlign w:val="center"/>
          </w:tcPr>
          <w:p w14:paraId="76E5F65C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6F2913C4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2,761E-02</w:t>
            </w:r>
          </w:p>
          <w:p w14:paraId="15E83939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9,793E-02</w:t>
            </w:r>
          </w:p>
          <w:p w14:paraId="08E7EC4B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6,342E-03</w:t>
            </w:r>
          </w:p>
          <w:p w14:paraId="4460AFA5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4C3F21D6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6,565E-02</w:t>
            </w:r>
          </w:p>
        </w:tc>
        <w:tc>
          <w:tcPr>
            <w:tcW w:w="917" w:type="pct"/>
            <w:vAlign w:val="center"/>
          </w:tcPr>
          <w:p w14:paraId="2D01E0DD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  <w:p w14:paraId="3C1C5B1F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1,825E-02</w:t>
            </w:r>
          </w:p>
          <w:p w14:paraId="26E09020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1,471E-02</w:t>
            </w:r>
          </w:p>
          <w:p w14:paraId="1005E9A1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3,156E-02</w:t>
            </w:r>
          </w:p>
          <w:p w14:paraId="4DE07C56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6,181E-02</w:t>
            </w:r>
          </w:p>
          <w:p w14:paraId="380EC795" w14:textId="77777777" w:rsidR="000E0072" w:rsidRPr="009C74B8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1,191E-01</w:t>
            </w:r>
          </w:p>
        </w:tc>
      </w:tr>
      <w:tr w:rsidR="000E0072" w14:paraId="77DD1876" w14:textId="77777777" w:rsidTr="004C02A3">
        <w:trPr>
          <w:trHeight w:val="14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160FA98D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4493" w:type="pct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1E84CF4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6"/>
                <w:szCs w:val="16"/>
              </w:rPr>
              <w:t>High Fructose</w:t>
            </w:r>
          </w:p>
        </w:tc>
      </w:tr>
      <w:tr w:rsidR="000E0072" w14:paraId="46A1AD5A" w14:textId="77777777" w:rsidTr="004C02A3">
        <w:trPr>
          <w:trHeight w:val="919"/>
        </w:trPr>
        <w:tc>
          <w:tcPr>
            <w:tcW w:w="507" w:type="pct"/>
            <w:vMerge/>
            <w:tcBorders>
              <w:right w:val="single" w:sz="4" w:space="0" w:color="auto"/>
            </w:tcBorders>
            <w:vAlign w:val="center"/>
          </w:tcPr>
          <w:p w14:paraId="78004F64" w14:textId="77777777" w:rsidR="000E0072" w:rsidRDefault="000E0072" w:rsidP="004C02A3">
            <w:pPr>
              <w:jc w:val="center"/>
              <w:rPr>
                <w:rFonts w:ascii="Times" w:hAnsi="Times"/>
                <w:sz w:val="20"/>
                <w:szCs w:val="20"/>
              </w:rPr>
            </w:pPr>
          </w:p>
        </w:tc>
        <w:tc>
          <w:tcPr>
            <w:tcW w:w="894" w:type="pct"/>
            <w:tcBorders>
              <w:left w:val="single" w:sz="4" w:space="0" w:color="auto"/>
            </w:tcBorders>
            <w:vAlign w:val="center"/>
          </w:tcPr>
          <w:p w14:paraId="3EF29827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3,939E-03</w:t>
            </w:r>
          </w:p>
          <w:p w14:paraId="7BC3EE80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8,149E-02</w:t>
            </w:r>
          </w:p>
          <w:p w14:paraId="26A198A4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4,509E-01</w:t>
            </w:r>
          </w:p>
          <w:p w14:paraId="20699409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7,745E-02</w:t>
            </w:r>
          </w:p>
          <w:p w14:paraId="0D60E98D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3,997E-03</w:t>
            </w:r>
          </w:p>
          <w:p w14:paraId="59EC7640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9C74B8">
              <w:rPr>
                <w:rFonts w:ascii="Times" w:hAnsi="Times"/>
                <w:sz w:val="13"/>
                <w:szCs w:val="13"/>
              </w:rPr>
              <w:t>----------</w:t>
            </w:r>
          </w:p>
        </w:tc>
        <w:tc>
          <w:tcPr>
            <w:tcW w:w="894" w:type="pct"/>
            <w:vAlign w:val="center"/>
          </w:tcPr>
          <w:p w14:paraId="5F815FA6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1,770E-03</w:t>
            </w:r>
          </w:p>
          <w:p w14:paraId="013F3A73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6,061E-03</w:t>
            </w:r>
          </w:p>
          <w:p w14:paraId="71B20AC4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2,862E-03</w:t>
            </w:r>
          </w:p>
          <w:p w14:paraId="5653FBDC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1,614E-03</w:t>
            </w:r>
          </w:p>
          <w:p w14:paraId="6EF219A2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1,485E-01</w:t>
            </w:r>
          </w:p>
          <w:p w14:paraId="58CE5F93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2,673E-02</w:t>
            </w:r>
          </w:p>
        </w:tc>
        <w:tc>
          <w:tcPr>
            <w:tcW w:w="894" w:type="pct"/>
            <w:vAlign w:val="center"/>
          </w:tcPr>
          <w:p w14:paraId="003570D5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1,713E-01</w:t>
            </w:r>
          </w:p>
          <w:p w14:paraId="1D365A79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1,549E-02</w:t>
            </w:r>
          </w:p>
          <w:p w14:paraId="49398530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1,401E-02</w:t>
            </w:r>
          </w:p>
          <w:p w14:paraId="3EB75143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1,318E-02</w:t>
            </w:r>
          </w:p>
          <w:p w14:paraId="19B5547A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1,294E-02</w:t>
            </w:r>
          </w:p>
          <w:p w14:paraId="5C769DB1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7,729E-02</w:t>
            </w:r>
          </w:p>
        </w:tc>
        <w:tc>
          <w:tcPr>
            <w:tcW w:w="894" w:type="pct"/>
            <w:vAlign w:val="center"/>
          </w:tcPr>
          <w:p w14:paraId="4D8C732E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5,976E-02</w:t>
            </w:r>
          </w:p>
          <w:p w14:paraId="202B8A6C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7,070E-02</w:t>
            </w:r>
          </w:p>
          <w:p w14:paraId="416A1B7D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1,986E-02</w:t>
            </w:r>
          </w:p>
          <w:p w14:paraId="1EAD647A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8,862E-01</w:t>
            </w:r>
          </w:p>
          <w:p w14:paraId="7CF45C88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9,392E-03</w:t>
            </w:r>
          </w:p>
          <w:p w14:paraId="458EC0CC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1,309E-01</w:t>
            </w:r>
          </w:p>
        </w:tc>
        <w:tc>
          <w:tcPr>
            <w:tcW w:w="917" w:type="pct"/>
            <w:vAlign w:val="center"/>
          </w:tcPr>
          <w:p w14:paraId="10872176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4,785E-01</w:t>
            </w:r>
          </w:p>
          <w:p w14:paraId="2B1B6D0E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2,940E-02</w:t>
            </w:r>
          </w:p>
          <w:p w14:paraId="56338CF9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1,328E-01</w:t>
            </w:r>
          </w:p>
          <w:p w14:paraId="12B412F6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2,406E-01</w:t>
            </w:r>
          </w:p>
          <w:p w14:paraId="21482D6D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5,190E-01</w:t>
            </w:r>
          </w:p>
          <w:p w14:paraId="69038211" w14:textId="77777777" w:rsidR="000E0072" w:rsidRPr="00DD1EDD" w:rsidRDefault="000E0072" w:rsidP="004C02A3">
            <w:pPr>
              <w:jc w:val="center"/>
              <w:rPr>
                <w:rFonts w:ascii="Times" w:hAnsi="Times"/>
                <w:sz w:val="13"/>
                <w:szCs w:val="13"/>
              </w:rPr>
            </w:pPr>
            <w:r w:rsidRPr="00DD1EDD">
              <w:rPr>
                <w:rFonts w:ascii="Times" w:hAnsi="Times"/>
                <w:sz w:val="13"/>
                <w:szCs w:val="13"/>
              </w:rPr>
              <w:t>1,646E-01</w:t>
            </w:r>
          </w:p>
        </w:tc>
      </w:tr>
    </w:tbl>
    <w:p w14:paraId="4384341B" w14:textId="77777777" w:rsidR="005C7DE2" w:rsidRPr="005C7DE2" w:rsidRDefault="005C7DE2" w:rsidP="005C7DE2">
      <w:pPr>
        <w:rPr>
          <w:lang w:val="en-US"/>
        </w:rPr>
      </w:pPr>
    </w:p>
    <w:sectPr w:rsidR="005C7DE2" w:rsidRPr="005C7DE2" w:rsidSect="00F37056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imes">
    <w:panose1 w:val="02000500000000000000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3457"/>
    <w:rsid w:val="000004F1"/>
    <w:rsid w:val="00022C8A"/>
    <w:rsid w:val="00030A52"/>
    <w:rsid w:val="0003401E"/>
    <w:rsid w:val="00054F04"/>
    <w:rsid w:val="00056109"/>
    <w:rsid w:val="0005793A"/>
    <w:rsid w:val="0009171A"/>
    <w:rsid w:val="00092B70"/>
    <w:rsid w:val="0009314E"/>
    <w:rsid w:val="000A0BB5"/>
    <w:rsid w:val="000C35C9"/>
    <w:rsid w:val="000D0CEF"/>
    <w:rsid w:val="000D6083"/>
    <w:rsid w:val="000E0072"/>
    <w:rsid w:val="001023E7"/>
    <w:rsid w:val="001140C6"/>
    <w:rsid w:val="0013306B"/>
    <w:rsid w:val="00137254"/>
    <w:rsid w:val="00172F44"/>
    <w:rsid w:val="001A7994"/>
    <w:rsid w:val="001C432D"/>
    <w:rsid w:val="00222DFA"/>
    <w:rsid w:val="002400D4"/>
    <w:rsid w:val="0024657E"/>
    <w:rsid w:val="00281EAC"/>
    <w:rsid w:val="002B39C3"/>
    <w:rsid w:val="002C0155"/>
    <w:rsid w:val="002C0DFB"/>
    <w:rsid w:val="002C6535"/>
    <w:rsid w:val="002D037E"/>
    <w:rsid w:val="002E53D1"/>
    <w:rsid w:val="002F549A"/>
    <w:rsid w:val="00385404"/>
    <w:rsid w:val="003947D3"/>
    <w:rsid w:val="003958F1"/>
    <w:rsid w:val="003B31FC"/>
    <w:rsid w:val="003B68D9"/>
    <w:rsid w:val="003C5B07"/>
    <w:rsid w:val="003D149C"/>
    <w:rsid w:val="003D3B36"/>
    <w:rsid w:val="00403E20"/>
    <w:rsid w:val="004412C2"/>
    <w:rsid w:val="004435B4"/>
    <w:rsid w:val="00466820"/>
    <w:rsid w:val="00487578"/>
    <w:rsid w:val="00497032"/>
    <w:rsid w:val="004A4D1A"/>
    <w:rsid w:val="004B779E"/>
    <w:rsid w:val="004C33A9"/>
    <w:rsid w:val="004C7D5B"/>
    <w:rsid w:val="005222AE"/>
    <w:rsid w:val="00531650"/>
    <w:rsid w:val="005405DD"/>
    <w:rsid w:val="00542006"/>
    <w:rsid w:val="0055534E"/>
    <w:rsid w:val="005555D9"/>
    <w:rsid w:val="00557E22"/>
    <w:rsid w:val="0056190B"/>
    <w:rsid w:val="005A6413"/>
    <w:rsid w:val="005C7DE2"/>
    <w:rsid w:val="005E0C98"/>
    <w:rsid w:val="005F3457"/>
    <w:rsid w:val="00600D42"/>
    <w:rsid w:val="00625428"/>
    <w:rsid w:val="006407B1"/>
    <w:rsid w:val="00655A5F"/>
    <w:rsid w:val="00663BCB"/>
    <w:rsid w:val="00673664"/>
    <w:rsid w:val="00673A30"/>
    <w:rsid w:val="00676227"/>
    <w:rsid w:val="006A3797"/>
    <w:rsid w:val="006B07E9"/>
    <w:rsid w:val="006E3AFC"/>
    <w:rsid w:val="006E3E2B"/>
    <w:rsid w:val="006E56EF"/>
    <w:rsid w:val="006F6502"/>
    <w:rsid w:val="006F6DBE"/>
    <w:rsid w:val="00707D05"/>
    <w:rsid w:val="00726346"/>
    <w:rsid w:val="007272E7"/>
    <w:rsid w:val="00736AC8"/>
    <w:rsid w:val="00737F03"/>
    <w:rsid w:val="007674FA"/>
    <w:rsid w:val="007715AF"/>
    <w:rsid w:val="00780AB0"/>
    <w:rsid w:val="007822C3"/>
    <w:rsid w:val="007A31BE"/>
    <w:rsid w:val="007A5571"/>
    <w:rsid w:val="007C0073"/>
    <w:rsid w:val="007C5571"/>
    <w:rsid w:val="007D44A4"/>
    <w:rsid w:val="007E2362"/>
    <w:rsid w:val="007E6F5D"/>
    <w:rsid w:val="007F0CCE"/>
    <w:rsid w:val="007F0EA8"/>
    <w:rsid w:val="007F14E7"/>
    <w:rsid w:val="00802962"/>
    <w:rsid w:val="008301E0"/>
    <w:rsid w:val="00855B44"/>
    <w:rsid w:val="00876CB4"/>
    <w:rsid w:val="008875CB"/>
    <w:rsid w:val="008A508D"/>
    <w:rsid w:val="008A5F80"/>
    <w:rsid w:val="008B5FC5"/>
    <w:rsid w:val="008C13C0"/>
    <w:rsid w:val="008E3ABD"/>
    <w:rsid w:val="0093143C"/>
    <w:rsid w:val="0098082E"/>
    <w:rsid w:val="009821B6"/>
    <w:rsid w:val="00987A56"/>
    <w:rsid w:val="009A06A2"/>
    <w:rsid w:val="009A5623"/>
    <w:rsid w:val="009B131C"/>
    <w:rsid w:val="009B593C"/>
    <w:rsid w:val="009C48FB"/>
    <w:rsid w:val="009C72BF"/>
    <w:rsid w:val="009E4F28"/>
    <w:rsid w:val="00A03726"/>
    <w:rsid w:val="00A127A6"/>
    <w:rsid w:val="00A2550A"/>
    <w:rsid w:val="00A52F18"/>
    <w:rsid w:val="00A71726"/>
    <w:rsid w:val="00A74EC8"/>
    <w:rsid w:val="00A77DCD"/>
    <w:rsid w:val="00AA2E45"/>
    <w:rsid w:val="00AA52B5"/>
    <w:rsid w:val="00AB5910"/>
    <w:rsid w:val="00AD36E4"/>
    <w:rsid w:val="00AE4C48"/>
    <w:rsid w:val="00AE71F2"/>
    <w:rsid w:val="00B05AAE"/>
    <w:rsid w:val="00B65714"/>
    <w:rsid w:val="00B82AE9"/>
    <w:rsid w:val="00BA068F"/>
    <w:rsid w:val="00BC098D"/>
    <w:rsid w:val="00BD65BD"/>
    <w:rsid w:val="00BD7AC0"/>
    <w:rsid w:val="00BF74D4"/>
    <w:rsid w:val="00BF7A72"/>
    <w:rsid w:val="00C01BA0"/>
    <w:rsid w:val="00C17C57"/>
    <w:rsid w:val="00C20E99"/>
    <w:rsid w:val="00C230EB"/>
    <w:rsid w:val="00C2613B"/>
    <w:rsid w:val="00C37CFE"/>
    <w:rsid w:val="00C41093"/>
    <w:rsid w:val="00C5624C"/>
    <w:rsid w:val="00C70B1C"/>
    <w:rsid w:val="00C80B01"/>
    <w:rsid w:val="00C946FF"/>
    <w:rsid w:val="00CB35F3"/>
    <w:rsid w:val="00CB387A"/>
    <w:rsid w:val="00CB6EAF"/>
    <w:rsid w:val="00CC1AED"/>
    <w:rsid w:val="00CC496B"/>
    <w:rsid w:val="00CC5322"/>
    <w:rsid w:val="00CD0483"/>
    <w:rsid w:val="00CD38E0"/>
    <w:rsid w:val="00D21658"/>
    <w:rsid w:val="00D406E4"/>
    <w:rsid w:val="00D66B12"/>
    <w:rsid w:val="00D70412"/>
    <w:rsid w:val="00D87958"/>
    <w:rsid w:val="00DB155B"/>
    <w:rsid w:val="00DB38F8"/>
    <w:rsid w:val="00DB48A2"/>
    <w:rsid w:val="00DD4A3E"/>
    <w:rsid w:val="00DE2BAC"/>
    <w:rsid w:val="00E048D8"/>
    <w:rsid w:val="00E34A45"/>
    <w:rsid w:val="00E50964"/>
    <w:rsid w:val="00E54EE2"/>
    <w:rsid w:val="00E608DE"/>
    <w:rsid w:val="00E75F3C"/>
    <w:rsid w:val="00E80D82"/>
    <w:rsid w:val="00ED19E9"/>
    <w:rsid w:val="00ED68FD"/>
    <w:rsid w:val="00EE4C27"/>
    <w:rsid w:val="00F06029"/>
    <w:rsid w:val="00F076B6"/>
    <w:rsid w:val="00F07D74"/>
    <w:rsid w:val="00F37056"/>
    <w:rsid w:val="00F42D04"/>
    <w:rsid w:val="00F63D53"/>
    <w:rsid w:val="00F73182"/>
    <w:rsid w:val="00F82D18"/>
    <w:rsid w:val="00F926CD"/>
    <w:rsid w:val="00FA4A58"/>
    <w:rsid w:val="00FB40F2"/>
    <w:rsid w:val="00FC0B38"/>
    <w:rsid w:val="00FE322D"/>
    <w:rsid w:val="00FE4737"/>
    <w:rsid w:val="00FF44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5BEF489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8A508D"/>
    <w:pPr>
      <w:spacing w:after="200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uiPriority w:val="39"/>
    <w:rsid w:val="005C7DE2"/>
    <w:rPr>
      <w:sz w:val="22"/>
      <w:szCs w:val="22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C7DE2"/>
    <w:pPr>
      <w:autoSpaceDE w:val="0"/>
      <w:autoSpaceDN w:val="0"/>
      <w:adjustRightInd w:val="0"/>
    </w:pPr>
    <w:rPr>
      <w:rFonts w:ascii="Times New Roman" w:hAnsi="Times New Roman" w:cs="Times New Roman"/>
      <w:color w:val="00000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image" Target="media/image2.tiff"/><Relationship Id="rId6" Type="http://schemas.openxmlformats.org/officeDocument/2006/relationships/image" Target="media/image3.tiff"/><Relationship Id="rId7" Type="http://schemas.openxmlformats.org/officeDocument/2006/relationships/image" Target="media/image4.tiff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6</Pages>
  <Words>970</Words>
  <Characters>5530</Characters>
  <Application>Microsoft Macintosh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6488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joao.silva</dc:creator>
  <cp:keywords/>
  <dc:description/>
  <cp:lastModifiedBy>joao.silva</cp:lastModifiedBy>
  <cp:revision>3</cp:revision>
  <dcterms:created xsi:type="dcterms:W3CDTF">2018-01-15T17:57:00Z</dcterms:created>
  <dcterms:modified xsi:type="dcterms:W3CDTF">2018-01-22T15:51:00Z</dcterms:modified>
</cp:coreProperties>
</file>